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C5" w:rsidRPr="00402EC3" w:rsidRDefault="009928C5" w:rsidP="009928C5">
      <w:pPr>
        <w:outlineLvl w:val="0"/>
        <w:rPr>
          <w:rFonts w:ascii="Times New Roman" w:hAnsi="Times New Roman"/>
          <w:b/>
          <w:sz w:val="24"/>
          <w:szCs w:val="28"/>
        </w:rPr>
      </w:pPr>
      <w:bookmarkStart w:id="0" w:name="_GoBack"/>
      <w:r w:rsidRPr="00402EC3"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0EF51366" wp14:editId="6AF5E8FF">
            <wp:extent cx="494030" cy="64008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8C5" w:rsidRPr="00402EC3" w:rsidRDefault="009928C5" w:rsidP="009928C5">
      <w:pPr>
        <w:rPr>
          <w:rFonts w:ascii="Times New Roman" w:hAnsi="Times New Roman"/>
          <w:b/>
          <w:noProof/>
        </w:rPr>
      </w:pPr>
      <w:r w:rsidRPr="00402EC3">
        <w:rPr>
          <w:rFonts w:ascii="Times New Roman" w:hAnsi="Times New Roman"/>
          <w:b/>
          <w:noProof/>
          <w:sz w:val="24"/>
        </w:rPr>
        <w:t>УКРАЇНА</w:t>
      </w:r>
    </w:p>
    <w:p w:rsidR="009928C5" w:rsidRPr="00402EC3" w:rsidRDefault="009928C5" w:rsidP="009928C5">
      <w:pPr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>ХАРКІВСЬК А ОБЛАСНА РАДА</w:t>
      </w:r>
    </w:p>
    <w:p w:rsidR="009928C5" w:rsidRPr="00402EC3" w:rsidRDefault="009928C5" w:rsidP="009928C5">
      <w:pPr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9928C5" w:rsidRPr="00402EC3" w:rsidRDefault="009928C5" w:rsidP="009928C5">
      <w:pPr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9928C5" w:rsidRPr="00402EC3" w:rsidRDefault="009928C5" w:rsidP="009928C5">
      <w:pPr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9928C5" w:rsidRPr="00402EC3" w:rsidRDefault="009928C5" w:rsidP="009928C5">
      <w:pPr>
        <w:rPr>
          <w:rFonts w:ascii="Times New Roman" w:hAnsi="Times New Roman"/>
          <w:b/>
          <w:sz w:val="28"/>
          <w:szCs w:val="28"/>
        </w:rPr>
      </w:pPr>
    </w:p>
    <w:p w:rsidR="009928C5" w:rsidRPr="00402EC3" w:rsidRDefault="009928C5" w:rsidP="009928C5">
      <w:pPr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9928C5" w:rsidRPr="00402EC3" w:rsidRDefault="009928C5" w:rsidP="009928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928C5" w:rsidRPr="00402EC3" w:rsidRDefault="009928C5" w:rsidP="009928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>30.06.2022</w:t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402EC3">
        <w:rPr>
          <w:rFonts w:ascii="Times New Roman" w:hAnsi="Times New Roman"/>
          <w:b/>
          <w:sz w:val="28"/>
          <w:szCs w:val="28"/>
        </w:rPr>
        <w:tab/>
        <w:t xml:space="preserve"> Харків</w:t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402EC3">
        <w:rPr>
          <w:rFonts w:ascii="Times New Roman" w:hAnsi="Times New Roman"/>
          <w:b/>
          <w:sz w:val="28"/>
          <w:szCs w:val="28"/>
        </w:rPr>
        <w:t xml:space="preserve">    №57-у </w:t>
      </w:r>
    </w:p>
    <w:p w:rsidR="009928C5" w:rsidRPr="00402EC3" w:rsidRDefault="009928C5" w:rsidP="009928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928C5" w:rsidRPr="00402EC3" w:rsidRDefault="009928C5" w:rsidP="009928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 xml:space="preserve">Про переведення </w:t>
      </w:r>
    </w:p>
    <w:p w:rsidR="009928C5" w:rsidRPr="00402EC3" w:rsidRDefault="009928C5" w:rsidP="009928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 xml:space="preserve">на 2 курс коледжу </w:t>
      </w:r>
    </w:p>
    <w:p w:rsidR="009928C5" w:rsidRPr="00402EC3" w:rsidRDefault="009928C5" w:rsidP="009928C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>студентів 1 курсу</w:t>
      </w:r>
    </w:p>
    <w:p w:rsidR="009928C5" w:rsidRPr="00402EC3" w:rsidRDefault="009928C5" w:rsidP="009928C5">
      <w:pPr>
        <w:jc w:val="both"/>
        <w:rPr>
          <w:rFonts w:ascii="Times New Roman" w:hAnsi="Times New Roman"/>
          <w:sz w:val="28"/>
          <w:szCs w:val="28"/>
        </w:rPr>
      </w:pPr>
    </w:p>
    <w:p w:rsidR="009928C5" w:rsidRPr="00402EC3" w:rsidRDefault="009928C5" w:rsidP="009928C5">
      <w:pPr>
        <w:jc w:val="both"/>
        <w:rPr>
          <w:rFonts w:ascii="Times New Roman" w:hAnsi="Times New Roman"/>
          <w:sz w:val="28"/>
          <w:szCs w:val="28"/>
        </w:rPr>
      </w:pP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ab/>
      </w:r>
      <w:r w:rsidR="008A2801" w:rsidRPr="00402EC3">
        <w:rPr>
          <w:rFonts w:ascii="Times New Roman" w:hAnsi="Times New Roman"/>
          <w:sz w:val="28"/>
          <w:szCs w:val="28"/>
        </w:rPr>
        <w:t>Відповідно до</w:t>
      </w:r>
      <w:r w:rsidRPr="00402EC3">
        <w:rPr>
          <w:rFonts w:ascii="Times New Roman" w:hAnsi="Times New Roman"/>
          <w:sz w:val="28"/>
          <w:szCs w:val="28"/>
        </w:rPr>
        <w:t xml:space="preserve"> ст. 35 Закону України «Про освіту», ст. 45 Закону України «Про фахову передвищу освіту», Положення про заклад спеціалізованої освіти спортивного профілю із специфічними умовами навчання, затвердженого постановою Кабінету Міністрів України від 05.11.1999 № 2061 (зі змінами),  наказу Міністерства освіти і науки України №1/4334-22 від 21.04.2022 «</w:t>
      </w:r>
      <w:r w:rsidRPr="00402EC3">
        <w:rPr>
          <w:rFonts w:ascii="TimesNewRomanPSMT" w:eastAsiaTheme="minorHAnsi" w:hAnsi="TimesNewRomanPSMT" w:cs="TimesNewRomanPSMT"/>
          <w:sz w:val="28"/>
          <w:szCs w:val="28"/>
        </w:rPr>
        <w:t xml:space="preserve">Про рекомендації стосовно окремих питань завершення 2021/2022 навчального року у закладах вищої, фахової </w:t>
      </w:r>
      <w:proofErr w:type="spellStart"/>
      <w:r w:rsidRPr="00402EC3">
        <w:rPr>
          <w:rFonts w:ascii="TimesNewRomanPSMT" w:eastAsiaTheme="minorHAnsi" w:hAnsi="TimesNewRomanPSMT" w:cs="TimesNewRomanPSMT"/>
          <w:sz w:val="28"/>
          <w:szCs w:val="28"/>
        </w:rPr>
        <w:t>передвищої</w:t>
      </w:r>
      <w:proofErr w:type="spellEnd"/>
      <w:r w:rsidRPr="00402EC3">
        <w:rPr>
          <w:rFonts w:ascii="TimesNewRomanPSMT" w:eastAsiaTheme="minorHAnsi" w:hAnsi="TimesNewRomanPSMT" w:cs="TimesNewRomanPSMT"/>
          <w:sz w:val="28"/>
          <w:szCs w:val="28"/>
        </w:rPr>
        <w:t xml:space="preserve"> освіти»,</w:t>
      </w:r>
      <w:r w:rsidRPr="00402EC3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«Харківський фаховий коледж спортивного профілю» Харківської обласної ради затвердженого Харківською обласною радою від 03.03.2021, за результатами літньої сесії за 1 курс коледжу, на підставі рішення педагогічної ради Комунального закладу «Харківський фаховий коледж спортивного профілю» Харківської обласної ради протокол від 30.06.2022 № </w:t>
      </w:r>
      <w:r w:rsidR="008A2801" w:rsidRPr="00402EC3">
        <w:rPr>
          <w:rFonts w:ascii="Times New Roman" w:hAnsi="Times New Roman"/>
          <w:sz w:val="28"/>
          <w:szCs w:val="28"/>
        </w:rPr>
        <w:t>5</w:t>
      </w:r>
      <w:r w:rsidRPr="00402EC3">
        <w:rPr>
          <w:rFonts w:ascii="Times New Roman" w:hAnsi="Times New Roman"/>
          <w:sz w:val="28"/>
          <w:szCs w:val="28"/>
        </w:rPr>
        <w:t>,</w:t>
      </w:r>
    </w:p>
    <w:p w:rsidR="009928C5" w:rsidRPr="00402EC3" w:rsidRDefault="009928C5" w:rsidP="009928C5">
      <w:pPr>
        <w:jc w:val="both"/>
        <w:rPr>
          <w:rFonts w:ascii="Times New Roman" w:hAnsi="Times New Roman"/>
          <w:sz w:val="28"/>
          <w:szCs w:val="28"/>
        </w:rPr>
      </w:pP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16"/>
          <w:szCs w:val="28"/>
        </w:rPr>
      </w:pP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НАКАЗУЮ:</w:t>
      </w:r>
    </w:p>
    <w:p w:rsidR="009928C5" w:rsidRPr="00402EC3" w:rsidRDefault="009928C5" w:rsidP="009928C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Перевести студентів 1 курсу на 2 курс 30.06.2022, а саме: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Абдураімова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EC3">
        <w:rPr>
          <w:rFonts w:ascii="Times New Roman" w:hAnsi="Times New Roman"/>
          <w:sz w:val="28"/>
          <w:szCs w:val="28"/>
        </w:rPr>
        <w:t>Айдера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EC3">
        <w:rPr>
          <w:rFonts w:ascii="Times New Roman" w:hAnsi="Times New Roman"/>
          <w:sz w:val="28"/>
          <w:szCs w:val="28"/>
        </w:rPr>
        <w:t>Бахтіяровича</w:t>
      </w:r>
      <w:proofErr w:type="spellEnd"/>
      <w:r w:rsidRPr="00402EC3">
        <w:rPr>
          <w:rFonts w:ascii="Times New Roman" w:hAnsi="Times New Roman"/>
          <w:sz w:val="28"/>
          <w:szCs w:val="28"/>
        </w:rPr>
        <w:t>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Абрамову Альбіну Вячеславівну,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Антоненка Владислава Григоровича,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lastRenderedPageBreak/>
        <w:t>Барзуна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Володимира Олександровича,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Бригаденка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В’ячеслава Олександровича,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Величка Богдана Валерійовича,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Гейду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Каріну Олександрівну,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Жилкіну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Валерію Антонівну,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Келлера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Володимира Олеговича,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Колісника Олександра Анатолійовича,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Коломієць Мирославу Вячеславівну,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Колянду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Аліну Сергіївну,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Кришевського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Романа Володимировича,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 xml:space="preserve">Кузнєцова </w:t>
      </w:r>
      <w:proofErr w:type="spellStart"/>
      <w:r w:rsidRPr="00402EC3">
        <w:rPr>
          <w:rFonts w:ascii="Times New Roman" w:hAnsi="Times New Roman"/>
          <w:sz w:val="28"/>
          <w:szCs w:val="28"/>
        </w:rPr>
        <w:t>Владіслава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Олексійовича,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Леушина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Мирона Костянтиновича,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Літвіна Івана Сергійовича,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Меньшикова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Андрія Олександровича,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Місішин Анастасії Андріївни,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Молодюк Єлизавету Максимівну,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 xml:space="preserve">Мохаммад Діану </w:t>
      </w:r>
      <w:proofErr w:type="spellStart"/>
      <w:r w:rsidRPr="00402EC3">
        <w:rPr>
          <w:rFonts w:ascii="Times New Roman" w:hAnsi="Times New Roman"/>
          <w:sz w:val="28"/>
          <w:szCs w:val="28"/>
        </w:rPr>
        <w:t>Фазілівну</w:t>
      </w:r>
      <w:proofErr w:type="spellEnd"/>
      <w:r w:rsidRPr="00402EC3">
        <w:rPr>
          <w:rFonts w:ascii="Times New Roman" w:hAnsi="Times New Roman"/>
          <w:sz w:val="28"/>
          <w:szCs w:val="28"/>
        </w:rPr>
        <w:t>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Портянко Катерину Сергіївну,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Солдатова Владислава Юрійовича,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Терещенка Кирила Євгеновича,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Тропєц Анастасію Костянтинівну,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Філоненка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Івана Вадимовича,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Цмокала Тимура Миколайовича,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Чегринця Сергія Віталійовича,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Чемову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Маргариту Романівну,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Шумарову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Єву Андріївну,</w:t>
      </w:r>
    </w:p>
    <w:p w:rsidR="009928C5" w:rsidRPr="00402EC3" w:rsidRDefault="009928C5" w:rsidP="009928C5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EC3">
        <w:rPr>
          <w:rFonts w:ascii="Times New Roman" w:hAnsi="Times New Roman"/>
          <w:sz w:val="28"/>
          <w:szCs w:val="28"/>
        </w:rPr>
        <w:t>Ястремську</w:t>
      </w:r>
      <w:proofErr w:type="spellEnd"/>
      <w:r w:rsidRPr="00402EC3">
        <w:rPr>
          <w:rFonts w:ascii="Times New Roman" w:hAnsi="Times New Roman"/>
          <w:sz w:val="28"/>
          <w:szCs w:val="28"/>
        </w:rPr>
        <w:t xml:space="preserve"> Ольгу Анатоліївну.</w:t>
      </w:r>
    </w:p>
    <w:p w:rsidR="009928C5" w:rsidRPr="00402EC3" w:rsidRDefault="009928C5" w:rsidP="009928C5">
      <w:pPr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 xml:space="preserve">Методисту коледжу Стець Наталі Вікторівні: </w:t>
      </w:r>
    </w:p>
    <w:p w:rsidR="009928C5" w:rsidRPr="00402EC3" w:rsidRDefault="009928C5" w:rsidP="009928C5">
      <w:pPr>
        <w:pStyle w:val="a3"/>
        <w:tabs>
          <w:tab w:val="left" w:pos="15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2.1. Зробити записи про переведення студентів в алфавітній книзі</w:t>
      </w: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  <w:t>30.06.2022</w:t>
      </w: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lastRenderedPageBreak/>
        <w:t>3. Контроль за виконанням цього наказу покласти на заступника директора з навчально-методичної роботи Валькову Ларису Олександрівну.</w:t>
      </w:r>
    </w:p>
    <w:p w:rsidR="009928C5" w:rsidRPr="00402EC3" w:rsidRDefault="009928C5" w:rsidP="009928C5">
      <w:pPr>
        <w:jc w:val="both"/>
        <w:rPr>
          <w:rFonts w:ascii="Times New Roman" w:hAnsi="Times New Roman"/>
          <w:b/>
          <w:sz w:val="28"/>
          <w:szCs w:val="28"/>
        </w:rPr>
      </w:pPr>
    </w:p>
    <w:p w:rsidR="009928C5" w:rsidRPr="00402EC3" w:rsidRDefault="009928C5" w:rsidP="009928C5">
      <w:pPr>
        <w:jc w:val="both"/>
        <w:rPr>
          <w:rFonts w:ascii="Times New Roman" w:hAnsi="Times New Roman"/>
          <w:b/>
          <w:sz w:val="28"/>
          <w:szCs w:val="28"/>
        </w:rPr>
      </w:pPr>
      <w:r w:rsidRPr="00402EC3">
        <w:rPr>
          <w:rFonts w:ascii="Times New Roman" w:hAnsi="Times New Roman"/>
          <w:b/>
          <w:sz w:val="28"/>
          <w:szCs w:val="28"/>
        </w:rPr>
        <w:t>Директор коледжу</w:t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="00402EC3" w:rsidRPr="00402EC3">
        <w:rPr>
          <w:rFonts w:ascii="Times New Roman" w:hAnsi="Times New Roman"/>
          <w:b/>
          <w:sz w:val="28"/>
          <w:szCs w:val="28"/>
        </w:rPr>
        <w:t>підписано</w:t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</w:r>
      <w:r w:rsidRPr="00402EC3">
        <w:rPr>
          <w:rFonts w:ascii="Times New Roman" w:hAnsi="Times New Roman"/>
          <w:b/>
          <w:sz w:val="28"/>
          <w:szCs w:val="28"/>
        </w:rPr>
        <w:tab/>
        <w:t>А.М. Попов</w:t>
      </w:r>
    </w:p>
    <w:p w:rsidR="009928C5" w:rsidRPr="00402EC3" w:rsidRDefault="009928C5" w:rsidP="009928C5">
      <w:pPr>
        <w:jc w:val="both"/>
        <w:rPr>
          <w:rFonts w:ascii="Times New Roman" w:hAnsi="Times New Roman"/>
          <w:b/>
          <w:sz w:val="28"/>
          <w:szCs w:val="28"/>
        </w:rPr>
      </w:pP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З наказом ознайомлені:</w:t>
      </w: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 xml:space="preserve">Заступник директора </w:t>
      </w: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з навчально-методичної роботи</w:t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="00402EC3" w:rsidRPr="00402EC3">
        <w:rPr>
          <w:rFonts w:ascii="Times New Roman" w:hAnsi="Times New Roman"/>
          <w:sz w:val="28"/>
          <w:szCs w:val="28"/>
        </w:rPr>
        <w:t>підпис</w:t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  <w:t>Л.О. Валькова</w:t>
      </w:r>
    </w:p>
    <w:p w:rsidR="009928C5" w:rsidRPr="00402EC3" w:rsidRDefault="009928C5" w:rsidP="009928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EC3">
        <w:rPr>
          <w:rFonts w:ascii="Times New Roman" w:hAnsi="Times New Roman"/>
          <w:sz w:val="28"/>
          <w:szCs w:val="28"/>
        </w:rPr>
        <w:t>Методист</w:t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</w:r>
      <w:r w:rsidR="00402EC3" w:rsidRPr="00402EC3">
        <w:rPr>
          <w:rFonts w:ascii="Times New Roman" w:hAnsi="Times New Roman"/>
          <w:sz w:val="28"/>
          <w:szCs w:val="28"/>
        </w:rPr>
        <w:t>підпис</w:t>
      </w:r>
      <w:r w:rsidRPr="00402EC3">
        <w:rPr>
          <w:rFonts w:ascii="Times New Roman" w:hAnsi="Times New Roman"/>
          <w:sz w:val="28"/>
          <w:szCs w:val="28"/>
        </w:rPr>
        <w:tab/>
      </w:r>
      <w:r w:rsidRPr="00402EC3">
        <w:rPr>
          <w:rFonts w:ascii="Times New Roman" w:hAnsi="Times New Roman"/>
          <w:sz w:val="28"/>
          <w:szCs w:val="28"/>
        </w:rPr>
        <w:tab/>
        <w:t>Н.В. Стець</w:t>
      </w:r>
    </w:p>
    <w:bookmarkEnd w:id="0"/>
    <w:p w:rsidR="009928C5" w:rsidRPr="00F21EAF" w:rsidRDefault="009928C5" w:rsidP="009928C5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21EAF">
        <w:rPr>
          <w:rFonts w:ascii="Times New Roman" w:hAnsi="Times New Roman"/>
          <w:color w:val="FF0000"/>
          <w:sz w:val="28"/>
          <w:szCs w:val="28"/>
          <w:highlight w:val="yellow"/>
        </w:rPr>
        <w:br w:type="page"/>
      </w:r>
    </w:p>
    <w:p w:rsidR="0034558D" w:rsidRDefault="0034558D"/>
    <w:sectPr w:rsidR="0034558D" w:rsidSect="006637F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B1" w:rsidRDefault="00A82CB1" w:rsidP="009928C5">
      <w:r>
        <w:separator/>
      </w:r>
    </w:p>
  </w:endnote>
  <w:endnote w:type="continuationSeparator" w:id="0">
    <w:p w:rsidR="00A82CB1" w:rsidRDefault="00A82CB1" w:rsidP="0099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B1" w:rsidRDefault="00A82CB1" w:rsidP="009928C5">
      <w:r>
        <w:separator/>
      </w:r>
    </w:p>
  </w:footnote>
  <w:footnote w:type="continuationSeparator" w:id="0">
    <w:p w:rsidR="00A82CB1" w:rsidRDefault="00A82CB1" w:rsidP="0099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930010"/>
      <w:docPartObj>
        <w:docPartGallery w:val="Page Numbers (Top of Page)"/>
        <w:docPartUnique/>
      </w:docPartObj>
    </w:sdtPr>
    <w:sdtContent>
      <w:p w:rsidR="009928C5" w:rsidRDefault="009928C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EC3" w:rsidRPr="00402EC3">
          <w:rPr>
            <w:noProof/>
            <w:lang w:val="ru-RU"/>
          </w:rPr>
          <w:t>4</w:t>
        </w:r>
        <w:r>
          <w:fldChar w:fldCharType="end"/>
        </w:r>
      </w:p>
    </w:sdtContent>
  </w:sdt>
  <w:p w:rsidR="009928C5" w:rsidRDefault="009928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F2"/>
    <w:multiLevelType w:val="multilevel"/>
    <w:tmpl w:val="C9C2A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" w15:restartNumberingAfterBreak="0">
    <w:nsid w:val="0AB90039"/>
    <w:multiLevelType w:val="hybridMultilevel"/>
    <w:tmpl w:val="6DF6F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101"/>
    <w:multiLevelType w:val="hybridMultilevel"/>
    <w:tmpl w:val="8D78DE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425FF"/>
    <w:multiLevelType w:val="hybridMultilevel"/>
    <w:tmpl w:val="D682EE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47E29"/>
    <w:multiLevelType w:val="hybridMultilevel"/>
    <w:tmpl w:val="993CFA8C"/>
    <w:lvl w:ilvl="0" w:tplc="DC10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EA8"/>
    <w:multiLevelType w:val="multilevel"/>
    <w:tmpl w:val="6686A8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612" w:hanging="1252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612" w:hanging="12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2" w:hanging="12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12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D2D730D"/>
    <w:multiLevelType w:val="multilevel"/>
    <w:tmpl w:val="6A14F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7EB21E9"/>
    <w:multiLevelType w:val="multilevel"/>
    <w:tmpl w:val="32543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8FC01A1"/>
    <w:multiLevelType w:val="multilevel"/>
    <w:tmpl w:val="6D4C5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416655"/>
    <w:multiLevelType w:val="multilevel"/>
    <w:tmpl w:val="44723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8A7C8C"/>
    <w:multiLevelType w:val="multilevel"/>
    <w:tmpl w:val="B65A4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BED135D"/>
    <w:multiLevelType w:val="hybridMultilevel"/>
    <w:tmpl w:val="F5569590"/>
    <w:lvl w:ilvl="0" w:tplc="DC10EB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A4718"/>
    <w:multiLevelType w:val="hybridMultilevel"/>
    <w:tmpl w:val="4BBA749C"/>
    <w:lvl w:ilvl="0" w:tplc="DC10EB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C3770D"/>
    <w:multiLevelType w:val="multilevel"/>
    <w:tmpl w:val="FAFC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14" w15:restartNumberingAfterBreak="0">
    <w:nsid w:val="6C717B82"/>
    <w:multiLevelType w:val="multilevel"/>
    <w:tmpl w:val="6686A8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612" w:hanging="1252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612" w:hanging="12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2" w:hanging="12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12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AC21BB"/>
    <w:multiLevelType w:val="hybridMultilevel"/>
    <w:tmpl w:val="39FAB7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912FE"/>
    <w:multiLevelType w:val="multilevel"/>
    <w:tmpl w:val="779AC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D061BA7"/>
    <w:multiLevelType w:val="multilevel"/>
    <w:tmpl w:val="D28AB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6"/>
  </w:num>
  <w:num w:numId="9">
    <w:abstractNumId w:val="12"/>
  </w:num>
  <w:num w:numId="10">
    <w:abstractNumId w:val="4"/>
  </w:num>
  <w:num w:numId="11">
    <w:abstractNumId w:val="14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13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C5"/>
    <w:rsid w:val="0001274F"/>
    <w:rsid w:val="001E0224"/>
    <w:rsid w:val="0034558D"/>
    <w:rsid w:val="003A6D71"/>
    <w:rsid w:val="00402EC3"/>
    <w:rsid w:val="00446AD9"/>
    <w:rsid w:val="00471C50"/>
    <w:rsid w:val="00550077"/>
    <w:rsid w:val="00550ED2"/>
    <w:rsid w:val="006637FC"/>
    <w:rsid w:val="007D39AE"/>
    <w:rsid w:val="00893151"/>
    <w:rsid w:val="008A2801"/>
    <w:rsid w:val="008C5CEF"/>
    <w:rsid w:val="008F5AE7"/>
    <w:rsid w:val="008F7948"/>
    <w:rsid w:val="009026F1"/>
    <w:rsid w:val="00943FA8"/>
    <w:rsid w:val="0098166C"/>
    <w:rsid w:val="009928C5"/>
    <w:rsid w:val="009E39C0"/>
    <w:rsid w:val="00A233C8"/>
    <w:rsid w:val="00A82CB1"/>
    <w:rsid w:val="00AA2034"/>
    <w:rsid w:val="00AB2F89"/>
    <w:rsid w:val="00B5057D"/>
    <w:rsid w:val="00BB56FB"/>
    <w:rsid w:val="00BE68A3"/>
    <w:rsid w:val="00D14A1B"/>
    <w:rsid w:val="00D47961"/>
    <w:rsid w:val="00F126A0"/>
    <w:rsid w:val="00F2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431A"/>
  <w15:chartTrackingRefBased/>
  <w15:docId w15:val="{489629D9-13C3-4910-849D-EAAE03E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C5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8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28C5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9928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28C5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cp:lastPrinted>2022-07-10T15:16:00Z</cp:lastPrinted>
  <dcterms:created xsi:type="dcterms:W3CDTF">2022-07-10T13:41:00Z</dcterms:created>
  <dcterms:modified xsi:type="dcterms:W3CDTF">2022-07-10T15:17:00Z</dcterms:modified>
</cp:coreProperties>
</file>