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5E549" w14:textId="2CA9412F" w:rsidR="005A069A" w:rsidRDefault="00071A40"/>
    <w:p w14:paraId="74366F07" w14:textId="674E6045" w:rsidR="00AD2ACD" w:rsidRDefault="00AD2ACD"/>
    <w:p w14:paraId="7E4D24DA" w14:textId="398771C7" w:rsidR="00AD2ACD" w:rsidRPr="004B2D1A" w:rsidRDefault="00AD2ACD" w:rsidP="00AD2A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B2D1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Хімія 8 клас (</w:t>
      </w:r>
      <w:r w:rsidRPr="004B2D1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27</w:t>
      </w:r>
      <w:r w:rsidRPr="004B2D1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.04-</w:t>
      </w:r>
      <w:r w:rsidRPr="004B2D1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12</w:t>
      </w:r>
      <w:r w:rsidRPr="004B2D1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</w:t>
      </w:r>
      <w:r w:rsidRPr="004B2D1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  <w:r w:rsidRPr="004B2D1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 2020)</w:t>
      </w:r>
    </w:p>
    <w:p w14:paraId="2BD44895" w14:textId="319B123F" w:rsidR="00AD2ACD" w:rsidRPr="004B2D1A" w:rsidRDefault="00AD2ACD" w:rsidP="00AD2A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2D1A">
        <w:rPr>
          <w:rFonts w:ascii="Times New Roman" w:hAnsi="Times New Roman" w:cs="Times New Roman"/>
          <w:sz w:val="28"/>
          <w:szCs w:val="28"/>
          <w:lang w:val="uk-UA"/>
        </w:rPr>
        <w:t>§</w:t>
      </w:r>
      <w:r w:rsidR="004B2D1A" w:rsidRPr="004B2D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2D1A">
        <w:rPr>
          <w:rFonts w:ascii="Times New Roman" w:hAnsi="Times New Roman" w:cs="Times New Roman"/>
          <w:sz w:val="28"/>
          <w:szCs w:val="28"/>
          <w:lang w:val="uk-UA"/>
        </w:rPr>
        <w:t xml:space="preserve">35 – виписати способи добування кислот: </w:t>
      </w:r>
      <w:proofErr w:type="spellStart"/>
      <w:r w:rsidRPr="004B2D1A">
        <w:rPr>
          <w:rFonts w:ascii="Times New Roman" w:hAnsi="Times New Roman" w:cs="Times New Roman"/>
          <w:sz w:val="28"/>
          <w:szCs w:val="28"/>
          <w:lang w:val="uk-UA"/>
        </w:rPr>
        <w:t>безоксигенових</w:t>
      </w:r>
      <w:proofErr w:type="spellEnd"/>
      <w:r w:rsidRPr="004B2D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2D1A">
        <w:rPr>
          <w:rFonts w:ascii="Times New Roman" w:hAnsi="Times New Roman" w:cs="Times New Roman"/>
          <w:sz w:val="28"/>
          <w:szCs w:val="28"/>
          <w:lang w:val="uk-UA"/>
        </w:rPr>
        <w:t>оксигеновмісних</w:t>
      </w:r>
      <w:proofErr w:type="spellEnd"/>
      <w:r w:rsidRPr="004B2D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94E6B7" w14:textId="2517D1F5" w:rsidR="004B2D1A" w:rsidRPr="004B2D1A" w:rsidRDefault="004B2D1A" w:rsidP="004B2D1A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D1A">
        <w:rPr>
          <w:rFonts w:ascii="Times New Roman" w:hAnsi="Times New Roman" w:cs="Times New Roman"/>
          <w:sz w:val="28"/>
          <w:szCs w:val="28"/>
          <w:lang w:val="uk-UA"/>
        </w:rPr>
        <w:t xml:space="preserve">   Виконати завдання №281, 282    с  196.</w:t>
      </w:r>
    </w:p>
    <w:p w14:paraId="1C24B84F" w14:textId="6A996620" w:rsidR="00AD2ACD" w:rsidRPr="004B2D1A" w:rsidRDefault="00AD2ACD" w:rsidP="004B2D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2D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2D1A" w:rsidRPr="004B2D1A">
        <w:rPr>
          <w:rFonts w:ascii="Times New Roman" w:hAnsi="Times New Roman" w:cs="Times New Roman"/>
          <w:sz w:val="28"/>
          <w:szCs w:val="28"/>
          <w:lang w:val="uk-UA"/>
        </w:rPr>
        <w:t>§</w:t>
      </w:r>
      <w:r w:rsidR="004B2D1A" w:rsidRPr="004B2D1A">
        <w:rPr>
          <w:rFonts w:ascii="Times New Roman" w:hAnsi="Times New Roman" w:cs="Times New Roman"/>
          <w:sz w:val="28"/>
          <w:szCs w:val="28"/>
          <w:lang w:val="uk-UA"/>
        </w:rPr>
        <w:t xml:space="preserve"> 36 – виписати способи добування солей: реакції за участю металів, реакції між сполуками з основними та кислотними властивостями, реакції обміну за участю солей.</w:t>
      </w:r>
    </w:p>
    <w:p w14:paraId="40983A3A" w14:textId="1DDE5A08" w:rsidR="004B2D1A" w:rsidRPr="004B2D1A" w:rsidRDefault="004B2D1A" w:rsidP="004B2D1A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D1A">
        <w:rPr>
          <w:rFonts w:ascii="Times New Roman" w:hAnsi="Times New Roman" w:cs="Times New Roman"/>
          <w:sz w:val="28"/>
          <w:szCs w:val="28"/>
          <w:lang w:val="uk-UA"/>
        </w:rPr>
        <w:t>Виконати  завдання  № 289, 290     с 202.</w:t>
      </w:r>
    </w:p>
    <w:p w14:paraId="6E60AFF8" w14:textId="69CA36EB" w:rsidR="004B2D1A" w:rsidRPr="004B2D1A" w:rsidRDefault="004B2D1A" w:rsidP="004B2D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D1A">
        <w:rPr>
          <w:rFonts w:ascii="Times New Roman" w:hAnsi="Times New Roman" w:cs="Times New Roman"/>
          <w:sz w:val="28"/>
          <w:szCs w:val="28"/>
          <w:lang w:val="uk-UA"/>
        </w:rPr>
        <w:t>§</w:t>
      </w:r>
      <w:r w:rsidRPr="004B2D1A">
        <w:rPr>
          <w:rFonts w:ascii="Times New Roman" w:hAnsi="Times New Roman" w:cs="Times New Roman"/>
          <w:sz w:val="28"/>
          <w:szCs w:val="28"/>
          <w:lang w:val="uk-UA"/>
        </w:rPr>
        <w:t xml:space="preserve"> 37 – виписати класифікацію неорганічних речовин.</w:t>
      </w:r>
    </w:p>
    <w:p w14:paraId="14C1CC60" w14:textId="4001592B" w:rsidR="004B2D1A" w:rsidRDefault="004B2D1A" w:rsidP="004B2D1A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D1A">
        <w:rPr>
          <w:rFonts w:ascii="Times New Roman" w:hAnsi="Times New Roman" w:cs="Times New Roman"/>
          <w:sz w:val="28"/>
          <w:szCs w:val="28"/>
          <w:lang w:val="uk-UA"/>
        </w:rPr>
        <w:t>Виконати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296, 297 ,298,</w:t>
      </w:r>
      <w:r w:rsidR="00071A40">
        <w:rPr>
          <w:rFonts w:ascii="Times New Roman" w:hAnsi="Times New Roman" w:cs="Times New Roman"/>
          <w:sz w:val="28"/>
          <w:szCs w:val="28"/>
          <w:lang w:val="uk-UA"/>
        </w:rPr>
        <w:t>299,300 с 207</w:t>
      </w:r>
    </w:p>
    <w:p w14:paraId="60D2A8A3" w14:textId="12A260EF" w:rsidR="00071A40" w:rsidRPr="00071A40" w:rsidRDefault="00071A40" w:rsidP="00071A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A40">
        <w:rPr>
          <w:rFonts w:ascii="Times New Roman" w:hAnsi="Times New Roman" w:cs="Times New Roman"/>
          <w:sz w:val="28"/>
          <w:szCs w:val="28"/>
          <w:lang w:val="uk-UA"/>
        </w:rPr>
        <w:t>§</w:t>
      </w:r>
      <w:r w:rsidRPr="00071A40">
        <w:rPr>
          <w:rFonts w:ascii="Times New Roman" w:hAnsi="Times New Roman" w:cs="Times New Roman"/>
          <w:sz w:val="28"/>
          <w:szCs w:val="28"/>
          <w:lang w:val="uk-UA"/>
        </w:rPr>
        <w:t xml:space="preserve"> 38 – виписати схему «Генетичні зв’язки між простими і складними речовинами».</w:t>
      </w:r>
    </w:p>
    <w:p w14:paraId="57D7F36C" w14:textId="0753C52D" w:rsidR="00071A40" w:rsidRPr="00071A40" w:rsidRDefault="00071A40" w:rsidP="00071A40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 № 308, 309, 310. С 212.</w:t>
      </w:r>
      <w:bookmarkStart w:id="0" w:name="_GoBack"/>
      <w:bookmarkEnd w:id="0"/>
    </w:p>
    <w:p w14:paraId="44D0134E" w14:textId="6A3E97A9" w:rsidR="00AD2ACD" w:rsidRPr="004B2D1A" w:rsidRDefault="00AD2ACD">
      <w:pPr>
        <w:rPr>
          <w:rFonts w:ascii="Times New Roman" w:hAnsi="Times New Roman" w:cs="Times New Roman"/>
          <w:lang w:val="uk-UA"/>
        </w:rPr>
      </w:pPr>
    </w:p>
    <w:sectPr w:rsidR="00AD2ACD" w:rsidRPr="004B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9476A"/>
    <w:multiLevelType w:val="hybridMultilevel"/>
    <w:tmpl w:val="31E0AB9E"/>
    <w:lvl w:ilvl="0" w:tplc="63F2A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8B8"/>
    <w:rsid w:val="00071A40"/>
    <w:rsid w:val="004B2D1A"/>
    <w:rsid w:val="00793BCC"/>
    <w:rsid w:val="007A25D7"/>
    <w:rsid w:val="008968B8"/>
    <w:rsid w:val="00AD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53B7"/>
  <w15:chartTrackingRefBased/>
  <w15:docId w15:val="{5CCC36A0-8216-4CEE-9FD8-EC97F66A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Верба</dc:creator>
  <cp:keywords/>
  <dc:description/>
  <cp:lastModifiedBy>Наталия Верба</cp:lastModifiedBy>
  <cp:revision>2</cp:revision>
  <dcterms:created xsi:type="dcterms:W3CDTF">2020-04-27T13:11:00Z</dcterms:created>
  <dcterms:modified xsi:type="dcterms:W3CDTF">2020-04-27T13:38:00Z</dcterms:modified>
</cp:coreProperties>
</file>