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EE" w:rsidRDefault="00A307EE" w:rsidP="00A307EE">
      <w:pPr>
        <w:spacing w:after="0"/>
        <w:jc w:val="center"/>
        <w:rPr>
          <w:lang w:val="uk-UA"/>
        </w:rPr>
      </w:pPr>
      <w:r w:rsidRPr="00A307EE">
        <w:rPr>
          <w:b/>
          <w:i/>
          <w:sz w:val="32"/>
          <w:szCs w:val="32"/>
          <w:u w:val="single"/>
          <w:lang w:val="uk-UA"/>
        </w:rPr>
        <w:t xml:space="preserve">Фізика </w:t>
      </w:r>
      <w:r w:rsidR="00CA4605">
        <w:rPr>
          <w:b/>
          <w:i/>
          <w:sz w:val="32"/>
          <w:szCs w:val="32"/>
          <w:u w:val="single"/>
          <w:lang w:val="uk-UA"/>
        </w:rPr>
        <w:t xml:space="preserve">та астрономія </w:t>
      </w:r>
      <w:r w:rsidRPr="00A307EE">
        <w:rPr>
          <w:b/>
          <w:i/>
          <w:sz w:val="32"/>
          <w:szCs w:val="32"/>
          <w:u w:val="single"/>
          <w:lang w:val="uk-UA"/>
        </w:rPr>
        <w:t>11 клас</w:t>
      </w:r>
      <w:r>
        <w:rPr>
          <w:lang w:val="uk-UA"/>
        </w:rPr>
        <w:t xml:space="preserve"> </w:t>
      </w:r>
    </w:p>
    <w:p w:rsidR="007069AC" w:rsidRDefault="00A307EE" w:rsidP="00A307EE">
      <w:pPr>
        <w:spacing w:after="0"/>
        <w:jc w:val="center"/>
        <w:rPr>
          <w:b/>
          <w:sz w:val="28"/>
          <w:szCs w:val="28"/>
          <w:lang w:val="uk-UA"/>
        </w:rPr>
      </w:pPr>
      <w:r w:rsidRPr="00A307EE">
        <w:rPr>
          <w:b/>
          <w:lang w:val="uk-UA"/>
        </w:rPr>
        <w:t>(</w:t>
      </w:r>
      <w:r w:rsidRPr="00A307EE">
        <w:rPr>
          <w:b/>
          <w:sz w:val="28"/>
          <w:szCs w:val="28"/>
          <w:lang w:val="uk-UA"/>
        </w:rPr>
        <w:t>на період 06.04 – 24.04)</w:t>
      </w:r>
    </w:p>
    <w:p w:rsidR="00A307EE" w:rsidRPr="00A307EE" w:rsidRDefault="00A307EE" w:rsidP="00A307EE">
      <w:pPr>
        <w:pStyle w:val="a3"/>
        <w:spacing w:after="0"/>
        <w:ind w:left="-142" w:hanging="425"/>
        <w:rPr>
          <w:b/>
          <w:color w:val="002060"/>
          <w:sz w:val="26"/>
          <w:szCs w:val="26"/>
          <w:lang w:val="uk-UA"/>
        </w:rPr>
      </w:pPr>
      <w:r w:rsidRPr="00A307EE">
        <w:rPr>
          <w:b/>
          <w:color w:val="002060"/>
          <w:sz w:val="26"/>
          <w:szCs w:val="26"/>
          <w:lang w:val="uk-UA"/>
        </w:rPr>
        <w:t>1. Енергетичний вихід ядерних реакцій. Ядерна енергетика.</w:t>
      </w:r>
    </w:p>
    <w:p w:rsidR="00A307EE" w:rsidRPr="00CE568B" w:rsidRDefault="00A307EE" w:rsidP="00A307EE">
      <w:pPr>
        <w:pStyle w:val="a3"/>
        <w:spacing w:after="0"/>
        <w:ind w:left="-142" w:hanging="425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</w:t>
      </w:r>
      <w:r>
        <w:rPr>
          <w:b/>
          <w:sz w:val="26"/>
          <w:szCs w:val="26"/>
          <w:u w:val="single"/>
          <w:lang w:val="uk-UA"/>
        </w:rPr>
        <w:t xml:space="preserve">  </w:t>
      </w:r>
      <w:r w:rsidRPr="00CE568B">
        <w:rPr>
          <w:sz w:val="26"/>
          <w:szCs w:val="26"/>
          <w:lang w:val="uk-UA"/>
        </w:rPr>
        <w:t xml:space="preserve">Опрацюй </w:t>
      </w:r>
      <w:r w:rsidRPr="00CE568B">
        <w:rPr>
          <w:rFonts w:cstheme="minorHAnsi"/>
          <w:sz w:val="26"/>
          <w:szCs w:val="26"/>
          <w:lang w:val="uk-UA"/>
        </w:rPr>
        <w:t>§</w:t>
      </w:r>
      <w:r w:rsidRPr="00CE568B">
        <w:rPr>
          <w:sz w:val="26"/>
          <w:szCs w:val="26"/>
          <w:lang w:val="uk-UA"/>
        </w:rPr>
        <w:t>41 (п.2,3). Склади конспект основних понять і законів.</w:t>
      </w:r>
    </w:p>
    <w:p w:rsidR="00A307EE" w:rsidRPr="00CE568B" w:rsidRDefault="00A307EE" w:rsidP="00A307EE">
      <w:pPr>
        <w:pStyle w:val="a3"/>
        <w:spacing w:after="0"/>
        <w:ind w:left="-142" w:hanging="425"/>
        <w:rPr>
          <w:sz w:val="26"/>
          <w:szCs w:val="26"/>
          <w:lang w:val="uk-UA"/>
        </w:rPr>
      </w:pPr>
      <w:r w:rsidRPr="00CE568B">
        <w:rPr>
          <w:sz w:val="26"/>
          <w:szCs w:val="26"/>
          <w:lang w:val="uk-UA"/>
        </w:rPr>
        <w:t xml:space="preserve">Дай відповіді на запитання після </w:t>
      </w:r>
      <w:r w:rsidRPr="00CE568B">
        <w:rPr>
          <w:rFonts w:cstheme="minorHAnsi"/>
          <w:sz w:val="26"/>
          <w:szCs w:val="26"/>
          <w:lang w:val="uk-UA"/>
        </w:rPr>
        <w:t>§</w:t>
      </w:r>
      <w:r w:rsidRPr="00CE568B">
        <w:rPr>
          <w:sz w:val="26"/>
          <w:szCs w:val="26"/>
          <w:lang w:val="uk-UA"/>
        </w:rPr>
        <w:t>41</w:t>
      </w:r>
    </w:p>
    <w:p w:rsidR="00A307EE" w:rsidRPr="002D3AF0" w:rsidRDefault="00A307EE" w:rsidP="00A307EE">
      <w:pPr>
        <w:pStyle w:val="a3"/>
        <w:spacing w:after="0"/>
        <w:ind w:left="-142" w:hanging="425"/>
        <w:rPr>
          <w:b/>
          <w:sz w:val="26"/>
          <w:szCs w:val="26"/>
          <w:u w:val="single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Практика. </w:t>
      </w:r>
    </w:p>
    <w:p w:rsidR="00A307EE" w:rsidRDefault="00A307EE" w:rsidP="00A307EE">
      <w:pPr>
        <w:pStyle w:val="a3"/>
        <w:spacing w:after="0"/>
        <w:ind w:left="-142" w:hanging="42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Розв’яжи задачі</w:t>
      </w:r>
      <w:r w:rsidR="0031268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:№№ 17.30-17.32</w:t>
      </w:r>
      <w:r w:rsidR="00312684">
        <w:rPr>
          <w:sz w:val="26"/>
          <w:szCs w:val="26"/>
          <w:lang w:val="uk-UA"/>
        </w:rPr>
        <w:t>, 17.39, 17.40, 17.48, 17.50, 17.52</w:t>
      </w:r>
    </w:p>
    <w:p w:rsidR="00312684" w:rsidRPr="00CE568B" w:rsidRDefault="00312684" w:rsidP="00A307EE">
      <w:pPr>
        <w:pStyle w:val="a3"/>
        <w:spacing w:after="0"/>
        <w:ind w:left="-142" w:hanging="425"/>
        <w:rPr>
          <w:b/>
          <w:color w:val="002060"/>
          <w:sz w:val="26"/>
          <w:szCs w:val="26"/>
          <w:lang w:val="uk-UA"/>
        </w:rPr>
      </w:pPr>
      <w:r w:rsidRPr="00CE568B">
        <w:rPr>
          <w:b/>
          <w:color w:val="002060"/>
          <w:sz w:val="26"/>
          <w:szCs w:val="26"/>
          <w:lang w:val="uk-UA"/>
        </w:rPr>
        <w:t xml:space="preserve">2. Елементарні частинки: їх характеристика та класифікація. Кварки. Космічне випромінювання. Методи реєстрації </w:t>
      </w:r>
      <w:proofErr w:type="spellStart"/>
      <w:r w:rsidRPr="00CE568B">
        <w:rPr>
          <w:b/>
          <w:color w:val="002060"/>
          <w:sz w:val="26"/>
          <w:szCs w:val="26"/>
          <w:lang w:val="uk-UA"/>
        </w:rPr>
        <w:t>йонізуючого</w:t>
      </w:r>
      <w:proofErr w:type="spellEnd"/>
      <w:r w:rsidRPr="00CE568B">
        <w:rPr>
          <w:b/>
          <w:color w:val="002060"/>
          <w:sz w:val="26"/>
          <w:szCs w:val="26"/>
          <w:lang w:val="uk-UA"/>
        </w:rPr>
        <w:t xml:space="preserve"> випромінювання.</w:t>
      </w:r>
    </w:p>
    <w:p w:rsidR="00CE568B" w:rsidRPr="00CE568B" w:rsidRDefault="00CE568B" w:rsidP="00CE568B">
      <w:pPr>
        <w:pStyle w:val="a3"/>
        <w:spacing w:after="0"/>
        <w:ind w:left="-142" w:hanging="425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 xml:space="preserve">Теорія. </w:t>
      </w:r>
      <w:r>
        <w:rPr>
          <w:b/>
          <w:sz w:val="26"/>
          <w:szCs w:val="26"/>
          <w:u w:val="single"/>
          <w:lang w:val="uk-UA"/>
        </w:rPr>
        <w:t xml:space="preserve">  </w:t>
      </w:r>
      <w:r w:rsidRPr="00CE568B">
        <w:rPr>
          <w:sz w:val="26"/>
          <w:szCs w:val="26"/>
          <w:lang w:val="uk-UA"/>
        </w:rPr>
        <w:t xml:space="preserve">Опрацюй </w:t>
      </w:r>
      <w:r w:rsidRPr="00CE568B">
        <w:rPr>
          <w:rFonts w:cstheme="minorHAnsi"/>
          <w:sz w:val="26"/>
          <w:szCs w:val="26"/>
          <w:lang w:val="uk-UA"/>
        </w:rPr>
        <w:t>§</w:t>
      </w:r>
      <w:r w:rsidRPr="00CE568B">
        <w:rPr>
          <w:sz w:val="26"/>
          <w:szCs w:val="26"/>
          <w:lang w:val="uk-UA"/>
        </w:rPr>
        <w:t>42. Склади конспект основних понять і законів.</w:t>
      </w:r>
    </w:p>
    <w:p w:rsidR="00CE568B" w:rsidRPr="00CE568B" w:rsidRDefault="00CE568B" w:rsidP="00CE568B">
      <w:pPr>
        <w:pStyle w:val="a3"/>
        <w:spacing w:after="0"/>
        <w:ind w:left="-142" w:hanging="425"/>
        <w:rPr>
          <w:sz w:val="26"/>
          <w:szCs w:val="26"/>
          <w:lang w:val="uk-UA"/>
        </w:rPr>
      </w:pPr>
      <w:r w:rsidRPr="00CE568B">
        <w:rPr>
          <w:sz w:val="26"/>
          <w:szCs w:val="26"/>
          <w:lang w:val="uk-UA"/>
        </w:rPr>
        <w:t xml:space="preserve">Дай відповіді на запитання після </w:t>
      </w:r>
      <w:r w:rsidRPr="00CE568B">
        <w:rPr>
          <w:rFonts w:cstheme="minorHAnsi"/>
          <w:sz w:val="26"/>
          <w:szCs w:val="26"/>
          <w:lang w:val="uk-UA"/>
        </w:rPr>
        <w:t>§</w:t>
      </w:r>
      <w:r w:rsidRPr="00CE568B">
        <w:rPr>
          <w:sz w:val="26"/>
          <w:szCs w:val="26"/>
          <w:lang w:val="uk-UA"/>
        </w:rPr>
        <w:t>42</w:t>
      </w:r>
    </w:p>
    <w:p w:rsidR="00CE568B" w:rsidRDefault="00CE568B" w:rsidP="00CE568B">
      <w:pPr>
        <w:pStyle w:val="a3"/>
        <w:spacing w:after="0"/>
        <w:ind w:left="-426" w:firstLine="568"/>
        <w:rPr>
          <w:sz w:val="26"/>
          <w:szCs w:val="26"/>
          <w:lang w:val="uk-UA"/>
        </w:rPr>
      </w:pPr>
      <w:r w:rsidRPr="00CE568B">
        <w:rPr>
          <w:sz w:val="26"/>
          <w:szCs w:val="26"/>
          <w:lang w:val="uk-UA"/>
        </w:rPr>
        <w:t xml:space="preserve"> Знайди в електронному додатку інформацію про </w:t>
      </w:r>
      <w:r>
        <w:rPr>
          <w:sz w:val="26"/>
          <w:szCs w:val="26"/>
          <w:lang w:val="uk-UA"/>
        </w:rPr>
        <w:t xml:space="preserve">способи реєстрації заряджених </w:t>
      </w:r>
      <w:r w:rsidRPr="00CE568B">
        <w:rPr>
          <w:sz w:val="26"/>
          <w:szCs w:val="26"/>
          <w:lang w:val="uk-UA"/>
        </w:rPr>
        <w:t>частинок</w:t>
      </w:r>
      <w:r>
        <w:rPr>
          <w:sz w:val="26"/>
          <w:szCs w:val="26"/>
          <w:lang w:val="uk-UA"/>
        </w:rPr>
        <w:t xml:space="preserve"> і заповни таблицю</w:t>
      </w:r>
    </w:p>
    <w:p w:rsidR="00CE568B" w:rsidRDefault="00CE568B" w:rsidP="00CE568B">
      <w:pPr>
        <w:pStyle w:val="a3"/>
        <w:spacing w:after="0"/>
        <w:ind w:left="-426" w:firstLine="568"/>
        <w:jc w:val="center"/>
        <w:rPr>
          <w:b/>
          <w:i/>
          <w:sz w:val="26"/>
          <w:szCs w:val="26"/>
          <w:lang w:val="uk-UA"/>
        </w:rPr>
      </w:pPr>
      <w:r w:rsidRPr="00CE568B">
        <w:rPr>
          <w:b/>
          <w:i/>
          <w:sz w:val="26"/>
          <w:szCs w:val="26"/>
          <w:lang w:val="uk-UA"/>
        </w:rPr>
        <w:t>Способи реєстрації заряджених частинок</w:t>
      </w:r>
    </w:p>
    <w:tbl>
      <w:tblPr>
        <w:tblStyle w:val="a4"/>
        <w:tblW w:w="0" w:type="auto"/>
        <w:tblInd w:w="-426" w:type="dxa"/>
        <w:tblLook w:val="04A0"/>
      </w:tblPr>
      <w:tblGrid>
        <w:gridCol w:w="1595"/>
        <w:gridCol w:w="1595"/>
        <w:gridCol w:w="1595"/>
        <w:gridCol w:w="1643"/>
        <w:gridCol w:w="1595"/>
        <w:gridCol w:w="1596"/>
      </w:tblGrid>
      <w:tr w:rsidR="00CE568B" w:rsidTr="00CE568B">
        <w:tc>
          <w:tcPr>
            <w:tcW w:w="1595" w:type="dxa"/>
          </w:tcPr>
          <w:p w:rsidR="00CE568B" w:rsidRPr="007F2F60" w:rsidRDefault="00CE568B" w:rsidP="00CE568B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7F2F60">
              <w:rPr>
                <w:b/>
                <w:i/>
                <w:sz w:val="24"/>
                <w:szCs w:val="24"/>
                <w:lang w:val="uk-UA"/>
              </w:rPr>
              <w:t>Вид РП®</w:t>
            </w:r>
          </w:p>
        </w:tc>
        <w:tc>
          <w:tcPr>
            <w:tcW w:w="1595" w:type="dxa"/>
          </w:tcPr>
          <w:p w:rsidR="00CE568B" w:rsidRPr="007F2F60" w:rsidRDefault="007F2F60" w:rsidP="00CE568B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7F2F60">
              <w:rPr>
                <w:b/>
                <w:i/>
                <w:sz w:val="24"/>
                <w:szCs w:val="24"/>
                <w:lang w:val="uk-UA"/>
              </w:rPr>
              <w:t>Принцип дії</w:t>
            </w:r>
          </w:p>
        </w:tc>
        <w:tc>
          <w:tcPr>
            <w:tcW w:w="1595" w:type="dxa"/>
          </w:tcPr>
          <w:p w:rsidR="00CE568B" w:rsidRPr="007F2F60" w:rsidRDefault="007F2F60" w:rsidP="00CE568B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7F2F60">
              <w:rPr>
                <w:b/>
                <w:i/>
                <w:sz w:val="24"/>
                <w:szCs w:val="24"/>
                <w:lang w:val="uk-UA"/>
              </w:rPr>
              <w:t>Будова РП</w:t>
            </w:r>
          </w:p>
        </w:tc>
        <w:tc>
          <w:tcPr>
            <w:tcW w:w="1595" w:type="dxa"/>
          </w:tcPr>
          <w:p w:rsidR="00CE568B" w:rsidRPr="007F2F60" w:rsidRDefault="007F2F60" w:rsidP="00CE568B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7F2F60">
              <w:rPr>
                <w:b/>
                <w:i/>
                <w:sz w:val="24"/>
                <w:szCs w:val="24"/>
                <w:lang w:val="uk-UA"/>
              </w:rPr>
              <w:t>Як відбувається реєстрація частинки</w:t>
            </w:r>
          </w:p>
        </w:tc>
        <w:tc>
          <w:tcPr>
            <w:tcW w:w="1595" w:type="dxa"/>
          </w:tcPr>
          <w:p w:rsidR="00CE568B" w:rsidRPr="007F2F60" w:rsidRDefault="007F2F60" w:rsidP="00CE568B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7F2F60">
              <w:rPr>
                <w:b/>
                <w:i/>
                <w:sz w:val="24"/>
                <w:szCs w:val="24"/>
                <w:lang w:val="uk-UA"/>
              </w:rPr>
              <w:t>Недоліки РП</w:t>
            </w:r>
          </w:p>
        </w:tc>
        <w:tc>
          <w:tcPr>
            <w:tcW w:w="1596" w:type="dxa"/>
          </w:tcPr>
          <w:p w:rsidR="00CE568B" w:rsidRPr="007F2F60" w:rsidRDefault="007F2F60" w:rsidP="00CE568B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7F2F60">
              <w:rPr>
                <w:b/>
                <w:i/>
                <w:sz w:val="24"/>
                <w:szCs w:val="24"/>
                <w:lang w:val="uk-UA"/>
              </w:rPr>
              <w:t>Переваги РП</w:t>
            </w:r>
          </w:p>
        </w:tc>
      </w:tr>
      <w:tr w:rsidR="00CE568B" w:rsidTr="00CE568B">
        <w:tc>
          <w:tcPr>
            <w:tcW w:w="1595" w:type="dxa"/>
          </w:tcPr>
          <w:p w:rsidR="00CE568B" w:rsidRDefault="00CE568B" w:rsidP="00CE568B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  <w:lang w:val="uk-UA"/>
              </w:rPr>
            </w:pPr>
          </w:p>
        </w:tc>
        <w:tc>
          <w:tcPr>
            <w:tcW w:w="1595" w:type="dxa"/>
          </w:tcPr>
          <w:p w:rsidR="00CE568B" w:rsidRDefault="00CE568B" w:rsidP="00CE568B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  <w:lang w:val="uk-UA"/>
              </w:rPr>
            </w:pPr>
          </w:p>
        </w:tc>
        <w:tc>
          <w:tcPr>
            <w:tcW w:w="1595" w:type="dxa"/>
          </w:tcPr>
          <w:p w:rsidR="00CE568B" w:rsidRDefault="00CE568B" w:rsidP="00CE568B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  <w:lang w:val="uk-UA"/>
              </w:rPr>
            </w:pPr>
          </w:p>
        </w:tc>
        <w:tc>
          <w:tcPr>
            <w:tcW w:w="1595" w:type="dxa"/>
          </w:tcPr>
          <w:p w:rsidR="00CE568B" w:rsidRDefault="00CE568B" w:rsidP="00CE568B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  <w:lang w:val="uk-UA"/>
              </w:rPr>
            </w:pPr>
          </w:p>
        </w:tc>
        <w:tc>
          <w:tcPr>
            <w:tcW w:w="1595" w:type="dxa"/>
          </w:tcPr>
          <w:p w:rsidR="00CE568B" w:rsidRDefault="00CE568B" w:rsidP="00CE568B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  <w:lang w:val="uk-UA"/>
              </w:rPr>
            </w:pPr>
          </w:p>
        </w:tc>
        <w:tc>
          <w:tcPr>
            <w:tcW w:w="1596" w:type="dxa"/>
          </w:tcPr>
          <w:p w:rsidR="00CE568B" w:rsidRDefault="00CE568B" w:rsidP="00CE568B">
            <w:pPr>
              <w:pStyle w:val="a3"/>
              <w:ind w:left="0"/>
              <w:jc w:val="center"/>
              <w:rPr>
                <w:b/>
                <w:i/>
                <w:sz w:val="26"/>
                <w:szCs w:val="26"/>
                <w:lang w:val="uk-UA"/>
              </w:rPr>
            </w:pPr>
          </w:p>
        </w:tc>
      </w:tr>
    </w:tbl>
    <w:p w:rsidR="00CE568B" w:rsidRDefault="00CE568B" w:rsidP="00C118B7">
      <w:pPr>
        <w:pStyle w:val="a3"/>
        <w:spacing w:after="0"/>
        <w:ind w:left="-426" w:firstLine="568"/>
        <w:rPr>
          <w:b/>
          <w:i/>
          <w:sz w:val="26"/>
          <w:szCs w:val="26"/>
          <w:lang w:val="uk-UA"/>
        </w:rPr>
      </w:pPr>
    </w:p>
    <w:p w:rsidR="00C118B7" w:rsidRDefault="00C118B7" w:rsidP="00C118B7">
      <w:pPr>
        <w:pStyle w:val="a3"/>
        <w:spacing w:after="0"/>
        <w:ind w:left="-426"/>
        <w:rPr>
          <w:b/>
          <w:color w:val="002060"/>
          <w:sz w:val="26"/>
          <w:szCs w:val="26"/>
          <w:lang w:val="uk-UA"/>
        </w:rPr>
      </w:pPr>
      <w:r>
        <w:rPr>
          <w:b/>
          <w:color w:val="002060"/>
          <w:sz w:val="26"/>
          <w:szCs w:val="26"/>
          <w:lang w:val="uk-UA"/>
        </w:rPr>
        <w:t>3. Повторення та узагальнення теми «Квантова та ядерна фізика»</w:t>
      </w:r>
    </w:p>
    <w:p w:rsidR="00780BB8" w:rsidRDefault="00780BB8" w:rsidP="00C118B7">
      <w:pPr>
        <w:pStyle w:val="a3"/>
        <w:spacing w:after="0"/>
        <w:ind w:left="-426"/>
        <w:rPr>
          <w:rFonts w:cstheme="minorHAnsi"/>
          <w:sz w:val="26"/>
          <w:szCs w:val="26"/>
          <w:lang w:val="uk-UA"/>
        </w:rPr>
      </w:pPr>
      <w:r>
        <w:rPr>
          <w:b/>
          <w:sz w:val="26"/>
          <w:szCs w:val="26"/>
          <w:u w:val="single"/>
          <w:lang w:val="uk-UA"/>
        </w:rPr>
        <w:t xml:space="preserve">Теорія.  </w:t>
      </w:r>
      <w:r w:rsidRPr="00780BB8">
        <w:rPr>
          <w:sz w:val="26"/>
          <w:szCs w:val="26"/>
          <w:lang w:val="uk-UA"/>
        </w:rPr>
        <w:t>Повтори</w:t>
      </w:r>
      <w:r>
        <w:rPr>
          <w:b/>
          <w:sz w:val="26"/>
          <w:szCs w:val="26"/>
          <w:lang w:val="uk-UA"/>
        </w:rPr>
        <w:t xml:space="preserve"> </w:t>
      </w:r>
      <w:r w:rsidRPr="00CE568B">
        <w:rPr>
          <w:rFonts w:cstheme="minorHAnsi"/>
          <w:sz w:val="26"/>
          <w:szCs w:val="26"/>
          <w:lang w:val="uk-UA"/>
        </w:rPr>
        <w:t>§§</w:t>
      </w:r>
      <w:r>
        <w:rPr>
          <w:rFonts w:cstheme="minorHAnsi"/>
          <w:sz w:val="26"/>
          <w:szCs w:val="26"/>
          <w:lang w:val="uk-UA"/>
        </w:rPr>
        <w:t>35-42</w:t>
      </w:r>
    </w:p>
    <w:p w:rsidR="00780BB8" w:rsidRDefault="00780BB8" w:rsidP="008A1A30">
      <w:pPr>
        <w:pStyle w:val="a3"/>
        <w:spacing w:after="0"/>
        <w:ind w:left="-142" w:hanging="425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b/>
          <w:sz w:val="26"/>
          <w:szCs w:val="26"/>
          <w:u w:val="single"/>
          <w:lang w:val="uk-UA"/>
        </w:rPr>
        <w:t xml:space="preserve">  </w:t>
      </w:r>
      <w:r w:rsidRPr="002D3AF0">
        <w:rPr>
          <w:b/>
          <w:sz w:val="26"/>
          <w:szCs w:val="26"/>
          <w:u w:val="single"/>
          <w:lang w:val="uk-UA"/>
        </w:rPr>
        <w:t xml:space="preserve"> Практика.</w:t>
      </w:r>
      <w:r>
        <w:rPr>
          <w:b/>
          <w:sz w:val="26"/>
          <w:szCs w:val="26"/>
          <w:u w:val="single"/>
          <w:lang w:val="uk-UA"/>
        </w:rPr>
        <w:t xml:space="preserve">  </w:t>
      </w:r>
      <w:r w:rsidRPr="00780BB8">
        <w:rPr>
          <w:sz w:val="26"/>
          <w:szCs w:val="26"/>
          <w:lang w:val="uk-UA"/>
        </w:rPr>
        <w:t>Виконай домашні лабораторні роботи</w:t>
      </w:r>
      <w:r>
        <w:rPr>
          <w:sz w:val="26"/>
          <w:szCs w:val="26"/>
          <w:lang w:val="uk-UA"/>
        </w:rPr>
        <w:t xml:space="preserve"> </w:t>
      </w:r>
      <w:r w:rsidR="008A1A30" w:rsidRPr="008A1A30">
        <w:rPr>
          <w:rFonts w:ascii="Times New Roman" w:hAnsi="Times New Roman" w:cs="Times New Roman"/>
          <w:b/>
          <w:sz w:val="26"/>
          <w:szCs w:val="26"/>
          <w:lang w:val="uk-UA"/>
        </w:rPr>
        <w:t>№7:</w:t>
      </w:r>
      <w:r w:rsidR="008A1A30" w:rsidRPr="008A1A30">
        <w:rPr>
          <w:rFonts w:ascii="Times New Roman" w:hAnsi="Times New Roman" w:cs="Times New Roman"/>
          <w:sz w:val="26"/>
          <w:szCs w:val="26"/>
          <w:lang w:val="uk-UA"/>
        </w:rPr>
        <w:t xml:space="preserve">«Спостереження неперервного та </w:t>
      </w:r>
      <w:proofErr w:type="spellStart"/>
      <w:r w:rsidR="008A1A30" w:rsidRPr="008A1A30">
        <w:rPr>
          <w:rFonts w:ascii="Times New Roman" w:hAnsi="Times New Roman" w:cs="Times New Roman"/>
          <w:sz w:val="26"/>
          <w:szCs w:val="26"/>
          <w:lang w:val="uk-UA"/>
        </w:rPr>
        <w:t>лінійчастого</w:t>
      </w:r>
      <w:proofErr w:type="spellEnd"/>
      <w:r w:rsidR="008A1A30" w:rsidRPr="008A1A30">
        <w:rPr>
          <w:rFonts w:ascii="Times New Roman" w:hAnsi="Times New Roman" w:cs="Times New Roman"/>
          <w:sz w:val="26"/>
          <w:szCs w:val="26"/>
          <w:lang w:val="uk-UA"/>
        </w:rPr>
        <w:t xml:space="preserve"> спектрів речовини»</w:t>
      </w:r>
      <w:r w:rsidR="008A1A30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8A1A30" w:rsidRPr="008A1A30">
        <w:rPr>
          <w:rFonts w:ascii="Times New Roman" w:hAnsi="Times New Roman" w:cs="Times New Roman"/>
          <w:b/>
          <w:sz w:val="26"/>
          <w:szCs w:val="26"/>
          <w:lang w:val="uk-UA"/>
        </w:rPr>
        <w:t>№ 8:</w:t>
      </w:r>
      <w:r w:rsidR="008A1A30" w:rsidRPr="008A1A30">
        <w:rPr>
          <w:rFonts w:ascii="Times New Roman" w:hAnsi="Times New Roman" w:cs="Times New Roman"/>
          <w:sz w:val="26"/>
          <w:szCs w:val="26"/>
          <w:lang w:val="uk-UA"/>
        </w:rPr>
        <w:t xml:space="preserve"> «Дослідження треків заряджених частинок за фотографіями».</w:t>
      </w:r>
    </w:p>
    <w:p w:rsidR="008A1A30" w:rsidRDefault="008A1A30" w:rsidP="008A1A30">
      <w:pPr>
        <w:pStyle w:val="a3"/>
        <w:spacing w:after="0"/>
        <w:ind w:left="-142" w:hanging="42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Pr="008A1A30">
        <w:rPr>
          <w:sz w:val="26"/>
          <w:szCs w:val="26"/>
          <w:lang w:val="uk-UA"/>
        </w:rPr>
        <w:t>Виконай</w:t>
      </w:r>
      <w:r>
        <w:rPr>
          <w:sz w:val="26"/>
          <w:szCs w:val="26"/>
          <w:lang w:val="uk-UA"/>
        </w:rPr>
        <w:t xml:space="preserve"> завдання для самоперевірки с.203 підручника</w:t>
      </w:r>
    </w:p>
    <w:p w:rsidR="008A1A30" w:rsidRPr="008A1A30" w:rsidRDefault="008A1A30" w:rsidP="008A1A30">
      <w:pPr>
        <w:pStyle w:val="a3"/>
        <w:spacing w:after="0"/>
        <w:ind w:left="-142" w:hanging="425"/>
        <w:rPr>
          <w:color w:val="4A442A" w:themeColor="background2" w:themeShade="4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Pr="008A1A30">
        <w:rPr>
          <w:color w:val="4A442A" w:themeColor="background2" w:themeShade="40"/>
          <w:sz w:val="26"/>
          <w:szCs w:val="26"/>
          <w:lang w:val="uk-UA"/>
        </w:rPr>
        <w:t>Створи презентацію на одну з запропонованих тем:</w:t>
      </w:r>
    </w:p>
    <w:p w:rsidR="008A1A30" w:rsidRPr="008A1A30" w:rsidRDefault="008A1A30" w:rsidP="008A1A30">
      <w:pPr>
        <w:pStyle w:val="a3"/>
        <w:numPr>
          <w:ilvl w:val="0"/>
          <w:numId w:val="3"/>
        </w:numPr>
        <w:spacing w:line="240" w:lineRule="auto"/>
        <w:rPr>
          <w:b/>
          <w:i/>
          <w:color w:val="4A442A" w:themeColor="background2" w:themeShade="40"/>
          <w:sz w:val="28"/>
          <w:szCs w:val="28"/>
          <w:lang w:val="uk-UA"/>
        </w:rPr>
      </w:pPr>
      <w:r w:rsidRPr="008A1A30">
        <w:rPr>
          <w:b/>
          <w:i/>
          <w:color w:val="4A442A" w:themeColor="background2" w:themeShade="40"/>
          <w:sz w:val="28"/>
          <w:szCs w:val="28"/>
          <w:lang w:val="uk-UA"/>
        </w:rPr>
        <w:t>Прояви тиску світла (в т.ч. космічних масштабах)</w:t>
      </w:r>
    </w:p>
    <w:p w:rsidR="008A1A30" w:rsidRPr="008A1A30" w:rsidRDefault="008A1A30" w:rsidP="008A1A30">
      <w:pPr>
        <w:pStyle w:val="a3"/>
        <w:numPr>
          <w:ilvl w:val="0"/>
          <w:numId w:val="3"/>
        </w:numPr>
        <w:spacing w:line="240" w:lineRule="auto"/>
        <w:rPr>
          <w:b/>
          <w:i/>
          <w:color w:val="4A442A" w:themeColor="background2" w:themeShade="40"/>
          <w:sz w:val="28"/>
          <w:szCs w:val="28"/>
          <w:lang w:val="uk-UA"/>
        </w:rPr>
      </w:pPr>
      <w:r w:rsidRPr="008A1A30">
        <w:rPr>
          <w:b/>
          <w:i/>
          <w:color w:val="4A442A" w:themeColor="background2" w:themeShade="40"/>
          <w:sz w:val="28"/>
          <w:szCs w:val="28"/>
          <w:lang w:val="uk-UA"/>
        </w:rPr>
        <w:t xml:space="preserve">Використання сонячної енергії. Фотоелементи. </w:t>
      </w:r>
    </w:p>
    <w:p w:rsidR="008A1A30" w:rsidRPr="008A1A30" w:rsidRDefault="008A1A30" w:rsidP="008A1A30">
      <w:pPr>
        <w:pStyle w:val="a3"/>
        <w:numPr>
          <w:ilvl w:val="0"/>
          <w:numId w:val="3"/>
        </w:numPr>
        <w:spacing w:line="240" w:lineRule="auto"/>
        <w:rPr>
          <w:b/>
          <w:i/>
          <w:color w:val="4A442A" w:themeColor="background2" w:themeShade="40"/>
          <w:sz w:val="28"/>
          <w:szCs w:val="28"/>
          <w:lang w:val="uk-UA"/>
        </w:rPr>
      </w:pPr>
      <w:r w:rsidRPr="008A1A30">
        <w:rPr>
          <w:b/>
          <w:i/>
          <w:color w:val="4A442A" w:themeColor="background2" w:themeShade="40"/>
          <w:sz w:val="28"/>
          <w:szCs w:val="28"/>
          <w:lang w:val="uk-UA"/>
        </w:rPr>
        <w:t>Історія розвитку поглядів на будову атома</w:t>
      </w:r>
    </w:p>
    <w:p w:rsidR="008A1A30" w:rsidRPr="008A1A30" w:rsidRDefault="008A1A30" w:rsidP="008A1A30">
      <w:pPr>
        <w:pStyle w:val="a3"/>
        <w:numPr>
          <w:ilvl w:val="0"/>
          <w:numId w:val="3"/>
        </w:numPr>
        <w:spacing w:line="240" w:lineRule="auto"/>
        <w:rPr>
          <w:b/>
          <w:i/>
          <w:color w:val="4A442A" w:themeColor="background2" w:themeShade="40"/>
          <w:sz w:val="28"/>
          <w:szCs w:val="28"/>
          <w:lang w:val="uk-UA"/>
        </w:rPr>
      </w:pPr>
      <w:r w:rsidRPr="008A1A30">
        <w:rPr>
          <w:b/>
          <w:i/>
          <w:color w:val="4A442A" w:themeColor="background2" w:themeShade="40"/>
          <w:sz w:val="28"/>
          <w:szCs w:val="28"/>
          <w:lang w:val="uk-UA"/>
        </w:rPr>
        <w:t>Спектральний аналіз в фізиці, астрономії та інших галузях науки й техніки</w:t>
      </w:r>
    </w:p>
    <w:p w:rsidR="008A1A30" w:rsidRPr="008A1A30" w:rsidRDefault="008A1A30" w:rsidP="008A1A30">
      <w:pPr>
        <w:pStyle w:val="a3"/>
        <w:numPr>
          <w:ilvl w:val="0"/>
          <w:numId w:val="3"/>
        </w:numPr>
        <w:spacing w:line="240" w:lineRule="auto"/>
        <w:rPr>
          <w:rFonts w:ascii="Calibri" w:hAnsi="Calibri" w:cs="Times New Roman"/>
          <w:b/>
          <w:i/>
          <w:color w:val="4A442A" w:themeColor="background2" w:themeShade="40"/>
          <w:sz w:val="28"/>
          <w:szCs w:val="28"/>
          <w:lang w:val="uk-UA"/>
        </w:rPr>
      </w:pPr>
      <w:r w:rsidRPr="008A1A30">
        <w:rPr>
          <w:rFonts w:ascii="Calibri" w:hAnsi="Calibri" w:cs="Times New Roman"/>
          <w:b/>
          <w:i/>
          <w:color w:val="4A442A" w:themeColor="background2" w:themeShade="40"/>
          <w:sz w:val="28"/>
          <w:szCs w:val="28"/>
          <w:lang w:val="uk-UA"/>
        </w:rPr>
        <w:t>Відкриття радіоактивного випромінювання та його характеристики</w:t>
      </w:r>
    </w:p>
    <w:p w:rsidR="008A1A30" w:rsidRPr="008A1A30" w:rsidRDefault="008A1A30" w:rsidP="008A1A30">
      <w:pPr>
        <w:pStyle w:val="a3"/>
        <w:numPr>
          <w:ilvl w:val="0"/>
          <w:numId w:val="3"/>
        </w:numPr>
        <w:spacing w:line="240" w:lineRule="auto"/>
        <w:rPr>
          <w:b/>
          <w:i/>
          <w:color w:val="4A442A" w:themeColor="background2" w:themeShade="40"/>
          <w:sz w:val="28"/>
          <w:szCs w:val="28"/>
          <w:lang w:val="uk-UA"/>
        </w:rPr>
      </w:pPr>
      <w:r w:rsidRPr="008A1A30">
        <w:rPr>
          <w:b/>
          <w:i/>
          <w:color w:val="4A442A" w:themeColor="background2" w:themeShade="40"/>
          <w:sz w:val="28"/>
          <w:szCs w:val="28"/>
          <w:lang w:val="uk-UA"/>
        </w:rPr>
        <w:t>Вирішення питань ядерної енергетики в нашій країні та у світі</w:t>
      </w:r>
    </w:p>
    <w:p w:rsidR="008A1A30" w:rsidRPr="008A1A30" w:rsidRDefault="008A1A30" w:rsidP="008A1A30">
      <w:pPr>
        <w:pStyle w:val="a3"/>
        <w:numPr>
          <w:ilvl w:val="0"/>
          <w:numId w:val="3"/>
        </w:numPr>
        <w:spacing w:line="240" w:lineRule="auto"/>
        <w:rPr>
          <w:b/>
          <w:i/>
          <w:color w:val="4A442A" w:themeColor="background2" w:themeShade="40"/>
          <w:sz w:val="28"/>
          <w:szCs w:val="28"/>
          <w:lang w:val="uk-UA"/>
        </w:rPr>
      </w:pPr>
      <w:r w:rsidRPr="008A1A30">
        <w:rPr>
          <w:b/>
          <w:i/>
          <w:color w:val="4A442A" w:themeColor="background2" w:themeShade="40"/>
          <w:sz w:val="28"/>
          <w:szCs w:val="28"/>
          <w:lang w:val="uk-UA"/>
        </w:rPr>
        <w:t>Альтернативні джерела енергії</w:t>
      </w:r>
    </w:p>
    <w:p w:rsidR="008A1A30" w:rsidRPr="008A1A30" w:rsidRDefault="008A1A30" w:rsidP="008A1A30">
      <w:pPr>
        <w:pStyle w:val="a3"/>
        <w:numPr>
          <w:ilvl w:val="0"/>
          <w:numId w:val="3"/>
        </w:numPr>
        <w:spacing w:line="240" w:lineRule="auto"/>
        <w:rPr>
          <w:b/>
          <w:i/>
          <w:color w:val="4A442A" w:themeColor="background2" w:themeShade="40"/>
          <w:sz w:val="28"/>
          <w:szCs w:val="28"/>
          <w:lang w:val="uk-UA"/>
        </w:rPr>
      </w:pPr>
      <w:r w:rsidRPr="008A1A30">
        <w:rPr>
          <w:b/>
          <w:i/>
          <w:color w:val="4A442A" w:themeColor="background2" w:themeShade="40"/>
          <w:sz w:val="28"/>
          <w:szCs w:val="28"/>
          <w:lang w:val="uk-UA"/>
        </w:rPr>
        <w:t>Проблеми реєстрації нейтрино</w:t>
      </w:r>
    </w:p>
    <w:p w:rsidR="008A1A30" w:rsidRPr="008A1A30" w:rsidRDefault="008A1A30" w:rsidP="008A1A30">
      <w:pPr>
        <w:pStyle w:val="a3"/>
        <w:numPr>
          <w:ilvl w:val="0"/>
          <w:numId w:val="3"/>
        </w:numPr>
        <w:spacing w:line="240" w:lineRule="auto"/>
        <w:rPr>
          <w:b/>
          <w:i/>
          <w:color w:val="4A442A" w:themeColor="background2" w:themeShade="40"/>
          <w:sz w:val="28"/>
          <w:szCs w:val="28"/>
          <w:lang w:val="uk-UA"/>
        </w:rPr>
      </w:pPr>
      <w:r w:rsidRPr="008A1A30">
        <w:rPr>
          <w:b/>
          <w:i/>
          <w:color w:val="4A442A" w:themeColor="background2" w:themeShade="40"/>
          <w:sz w:val="28"/>
          <w:szCs w:val="28"/>
          <w:lang w:val="uk-UA"/>
        </w:rPr>
        <w:t>Біологічна дія радіаційного випромінювання</w:t>
      </w:r>
    </w:p>
    <w:p w:rsidR="008A1A30" w:rsidRPr="008A1A30" w:rsidRDefault="008A1A30" w:rsidP="008A1A30">
      <w:pPr>
        <w:pStyle w:val="a3"/>
        <w:spacing w:line="240" w:lineRule="auto"/>
        <w:ind w:left="153"/>
        <w:rPr>
          <w:b/>
          <w:i/>
          <w:color w:val="4A442A" w:themeColor="background2" w:themeShade="40"/>
          <w:sz w:val="28"/>
          <w:szCs w:val="28"/>
          <w:lang w:val="uk-UA"/>
        </w:rPr>
      </w:pPr>
    </w:p>
    <w:p w:rsidR="008A1A30" w:rsidRPr="008A1A30" w:rsidRDefault="008A1A30" w:rsidP="008A1A30">
      <w:pPr>
        <w:pStyle w:val="a3"/>
        <w:spacing w:line="240" w:lineRule="auto"/>
        <w:ind w:left="153"/>
        <w:rPr>
          <w:b/>
          <w:i/>
          <w:color w:val="4A442A" w:themeColor="background2" w:themeShade="40"/>
          <w:sz w:val="28"/>
          <w:szCs w:val="28"/>
          <w:lang w:val="uk-UA"/>
        </w:rPr>
      </w:pPr>
    </w:p>
    <w:p w:rsidR="008A1A30" w:rsidRPr="008A1A30" w:rsidRDefault="008A1A30" w:rsidP="008A1A30">
      <w:pPr>
        <w:pStyle w:val="a3"/>
        <w:spacing w:after="0"/>
        <w:ind w:left="153"/>
        <w:rPr>
          <w:sz w:val="26"/>
          <w:szCs w:val="26"/>
          <w:lang w:val="uk-UA"/>
        </w:rPr>
      </w:pPr>
    </w:p>
    <w:p w:rsidR="00A307EE" w:rsidRDefault="00CE568B" w:rsidP="00CE568B">
      <w:pPr>
        <w:spacing w:after="0"/>
        <w:rPr>
          <w:i/>
          <w:sz w:val="20"/>
          <w:szCs w:val="20"/>
          <w:lang w:val="uk-UA"/>
        </w:rPr>
      </w:pPr>
      <w:r w:rsidRPr="008A1A30">
        <w:rPr>
          <w:b/>
          <w:i/>
          <w:sz w:val="20"/>
          <w:szCs w:val="20"/>
          <w:lang w:val="uk-UA"/>
        </w:rPr>
        <w:t>®</w:t>
      </w:r>
      <w:r w:rsidRPr="008A1A30">
        <w:rPr>
          <w:i/>
          <w:sz w:val="20"/>
          <w:szCs w:val="20"/>
          <w:lang w:val="uk-UA"/>
        </w:rPr>
        <w:t xml:space="preserve">РП – </w:t>
      </w:r>
      <w:proofErr w:type="spellStart"/>
      <w:r w:rsidRPr="008A1A30">
        <w:rPr>
          <w:i/>
          <w:sz w:val="20"/>
          <w:szCs w:val="20"/>
          <w:lang w:val="uk-UA"/>
        </w:rPr>
        <w:t>реєструючий</w:t>
      </w:r>
      <w:proofErr w:type="spellEnd"/>
      <w:r w:rsidRPr="008A1A30">
        <w:rPr>
          <w:i/>
          <w:sz w:val="20"/>
          <w:szCs w:val="20"/>
          <w:lang w:val="uk-UA"/>
        </w:rPr>
        <w:t xml:space="preserve"> пристрій</w:t>
      </w:r>
    </w:p>
    <w:p w:rsidR="00CA4605" w:rsidRDefault="00CA4605" w:rsidP="00CA4605">
      <w:pPr>
        <w:pStyle w:val="a3"/>
        <w:spacing w:after="0"/>
        <w:ind w:left="-426"/>
        <w:rPr>
          <w:b/>
          <w:color w:val="002060"/>
          <w:sz w:val="26"/>
          <w:szCs w:val="26"/>
          <w:lang w:val="uk-UA"/>
        </w:rPr>
      </w:pPr>
      <w:r>
        <w:rPr>
          <w:b/>
          <w:color w:val="002060"/>
          <w:sz w:val="26"/>
          <w:szCs w:val="26"/>
          <w:lang w:val="uk-UA"/>
        </w:rPr>
        <w:lastRenderedPageBreak/>
        <w:t>4. Предмет астрономії. Історія розвитку науки та її значення у формуванні світогляду людини</w:t>
      </w:r>
    </w:p>
    <w:p w:rsidR="00CA4605" w:rsidRDefault="00CA4605" w:rsidP="004F496C">
      <w:pPr>
        <w:pStyle w:val="a3"/>
        <w:numPr>
          <w:ilvl w:val="0"/>
          <w:numId w:val="5"/>
        </w:numPr>
        <w:spacing w:after="0"/>
        <w:rPr>
          <w:sz w:val="26"/>
          <w:szCs w:val="26"/>
          <w:lang w:val="uk-UA"/>
        </w:rPr>
      </w:pPr>
      <w:r w:rsidRPr="00CA4605">
        <w:rPr>
          <w:sz w:val="26"/>
          <w:szCs w:val="26"/>
          <w:lang w:val="uk-UA"/>
        </w:rPr>
        <w:t xml:space="preserve">Знайди </w:t>
      </w:r>
      <w:r>
        <w:rPr>
          <w:sz w:val="26"/>
          <w:szCs w:val="26"/>
          <w:lang w:val="uk-UA"/>
        </w:rPr>
        <w:t xml:space="preserve">в додаткових джерелах інформацію щодо історії розвитку предмета астрономії та запиши, які  внески в розвиток науки зробили наступні вчені: </w:t>
      </w:r>
    </w:p>
    <w:p w:rsidR="004F496C" w:rsidRDefault="004F496C" w:rsidP="004F496C">
      <w:pPr>
        <w:spacing w:after="0"/>
        <w:ind w:left="-66"/>
        <w:rPr>
          <w:sz w:val="26"/>
          <w:szCs w:val="26"/>
          <w:lang w:val="uk-UA"/>
        </w:rPr>
      </w:pPr>
      <w:r w:rsidRPr="004F496C">
        <w:rPr>
          <w:sz w:val="26"/>
          <w:szCs w:val="26"/>
          <w:lang w:val="uk-UA"/>
        </w:rPr>
        <w:t>Коперник,</w:t>
      </w:r>
      <w:r>
        <w:rPr>
          <w:sz w:val="26"/>
          <w:szCs w:val="26"/>
          <w:lang w:val="uk-UA"/>
        </w:rPr>
        <w:t xml:space="preserve"> Галілей, </w:t>
      </w:r>
      <w:proofErr w:type="spellStart"/>
      <w:r>
        <w:rPr>
          <w:sz w:val="26"/>
          <w:szCs w:val="26"/>
          <w:lang w:val="uk-UA"/>
        </w:rPr>
        <w:t>Кеплер</w:t>
      </w:r>
      <w:proofErr w:type="spellEnd"/>
      <w:r>
        <w:rPr>
          <w:sz w:val="26"/>
          <w:szCs w:val="26"/>
          <w:lang w:val="uk-UA"/>
        </w:rPr>
        <w:t xml:space="preserve">, Ньютон, </w:t>
      </w:r>
      <w:proofErr w:type="spellStart"/>
      <w:r>
        <w:rPr>
          <w:sz w:val="26"/>
          <w:szCs w:val="26"/>
          <w:lang w:val="uk-UA"/>
        </w:rPr>
        <w:t>Гершель</w:t>
      </w:r>
      <w:proofErr w:type="spellEnd"/>
      <w:r>
        <w:rPr>
          <w:sz w:val="26"/>
          <w:szCs w:val="26"/>
          <w:lang w:val="uk-UA"/>
        </w:rPr>
        <w:t xml:space="preserve">, </w:t>
      </w:r>
      <w:proofErr w:type="spellStart"/>
      <w:r>
        <w:rPr>
          <w:sz w:val="26"/>
          <w:szCs w:val="26"/>
          <w:lang w:val="uk-UA"/>
        </w:rPr>
        <w:t>Фраунгофер</w:t>
      </w:r>
      <w:proofErr w:type="spellEnd"/>
      <w:r>
        <w:rPr>
          <w:sz w:val="26"/>
          <w:szCs w:val="26"/>
          <w:lang w:val="uk-UA"/>
        </w:rPr>
        <w:t>, Ейнштейн</w:t>
      </w:r>
      <w:r w:rsidRPr="004F496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та ін.., а також внески сучасних вчених та деякі сучасні відкриття.</w:t>
      </w:r>
    </w:p>
    <w:p w:rsidR="00253388" w:rsidRDefault="004F496C" w:rsidP="00253388">
      <w:pPr>
        <w:pStyle w:val="a3"/>
        <w:numPr>
          <w:ilvl w:val="0"/>
          <w:numId w:val="5"/>
        </w:numPr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Знайди інформацію про те, на які галузі поділяється сучасна астрономія і які задачі цих галузях розв’язуються. </w:t>
      </w:r>
    </w:p>
    <w:p w:rsidR="00253388" w:rsidRPr="00253388" w:rsidRDefault="00253388" w:rsidP="00253388">
      <w:pPr>
        <w:pStyle w:val="a3"/>
        <w:spacing w:after="0"/>
        <w:ind w:left="584" w:hanging="1010"/>
        <w:rPr>
          <w:sz w:val="26"/>
          <w:szCs w:val="26"/>
          <w:lang w:val="uk-UA"/>
        </w:rPr>
      </w:pPr>
      <w:r>
        <w:rPr>
          <w:b/>
          <w:color w:val="002060"/>
          <w:sz w:val="26"/>
          <w:szCs w:val="26"/>
          <w:lang w:val="uk-UA"/>
        </w:rPr>
        <w:t>5</w:t>
      </w:r>
      <w:r w:rsidRPr="00253388">
        <w:rPr>
          <w:b/>
          <w:color w:val="002060"/>
          <w:sz w:val="26"/>
          <w:szCs w:val="26"/>
          <w:lang w:val="uk-UA"/>
        </w:rPr>
        <w:t>.</w:t>
      </w:r>
      <w:r>
        <w:rPr>
          <w:b/>
          <w:color w:val="002060"/>
          <w:sz w:val="26"/>
          <w:szCs w:val="26"/>
          <w:lang w:val="uk-UA"/>
        </w:rPr>
        <w:t xml:space="preserve"> Небесна сфера та небесні світила. Сузір’я. </w:t>
      </w:r>
    </w:p>
    <w:p w:rsidR="00917C2C" w:rsidRPr="00CE568B" w:rsidRDefault="00814EC7" w:rsidP="00917C2C">
      <w:pPr>
        <w:pStyle w:val="a3"/>
        <w:spacing w:after="0"/>
        <w:ind w:left="-142" w:hanging="425"/>
        <w:rPr>
          <w:sz w:val="26"/>
          <w:szCs w:val="26"/>
          <w:lang w:val="uk-UA"/>
        </w:rPr>
      </w:pPr>
      <w:r w:rsidRPr="00814EC7">
        <w:rPr>
          <w:b/>
          <w:sz w:val="26"/>
          <w:szCs w:val="26"/>
          <w:lang w:val="uk-UA"/>
        </w:rPr>
        <w:t xml:space="preserve">      </w:t>
      </w:r>
      <w:r>
        <w:rPr>
          <w:b/>
          <w:sz w:val="26"/>
          <w:szCs w:val="26"/>
          <w:u w:val="single"/>
          <w:lang w:val="uk-UA"/>
        </w:rPr>
        <w:t xml:space="preserve"> </w:t>
      </w:r>
      <w:r w:rsidR="00917C2C">
        <w:rPr>
          <w:b/>
          <w:sz w:val="26"/>
          <w:szCs w:val="26"/>
          <w:u w:val="single"/>
          <w:lang w:val="uk-UA"/>
        </w:rPr>
        <w:t xml:space="preserve">Теорія.  </w:t>
      </w:r>
      <w:r w:rsidR="00917C2C" w:rsidRPr="00CE568B">
        <w:rPr>
          <w:sz w:val="26"/>
          <w:szCs w:val="26"/>
          <w:lang w:val="uk-UA"/>
        </w:rPr>
        <w:t xml:space="preserve">Опрацюй </w:t>
      </w:r>
      <w:r w:rsidR="00917C2C" w:rsidRPr="00CE568B">
        <w:rPr>
          <w:rFonts w:cstheme="minorHAnsi"/>
          <w:sz w:val="26"/>
          <w:szCs w:val="26"/>
          <w:lang w:val="uk-UA"/>
        </w:rPr>
        <w:t>§</w:t>
      </w:r>
      <w:r w:rsidR="00917C2C">
        <w:rPr>
          <w:sz w:val="26"/>
          <w:szCs w:val="26"/>
          <w:lang w:val="uk-UA"/>
        </w:rPr>
        <w:t>43</w:t>
      </w:r>
      <w:r w:rsidR="00917C2C" w:rsidRPr="00CE568B">
        <w:rPr>
          <w:sz w:val="26"/>
          <w:szCs w:val="26"/>
          <w:lang w:val="uk-UA"/>
        </w:rPr>
        <w:t>. Склади конспект основних понять і законів.</w:t>
      </w:r>
    </w:p>
    <w:p w:rsidR="00917C2C" w:rsidRPr="00917C2C" w:rsidRDefault="00917C2C" w:rsidP="00917C2C">
      <w:pPr>
        <w:pStyle w:val="a3"/>
        <w:spacing w:after="0"/>
        <w:ind w:left="-142" w:hanging="425"/>
        <w:rPr>
          <w:sz w:val="26"/>
          <w:szCs w:val="26"/>
          <w:lang w:val="uk-UA"/>
        </w:rPr>
      </w:pPr>
      <w:r>
        <w:rPr>
          <w:rFonts w:cstheme="minorHAnsi"/>
          <w:sz w:val="26"/>
          <w:szCs w:val="26"/>
          <w:lang w:val="uk-UA"/>
        </w:rPr>
        <w:t xml:space="preserve">              </w:t>
      </w:r>
      <w:r w:rsidRPr="00917C2C">
        <w:rPr>
          <w:sz w:val="26"/>
          <w:szCs w:val="26"/>
          <w:lang w:val="uk-UA"/>
        </w:rPr>
        <w:t xml:space="preserve"> </w:t>
      </w:r>
      <w:r w:rsidRPr="00CE568B">
        <w:rPr>
          <w:sz w:val="26"/>
          <w:szCs w:val="26"/>
          <w:lang w:val="uk-UA"/>
        </w:rPr>
        <w:t xml:space="preserve">Дай відповіді на запитання після </w:t>
      </w:r>
      <w:r w:rsidRPr="00CE568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>43</w:t>
      </w:r>
    </w:p>
    <w:p w:rsidR="00CA4605" w:rsidRDefault="00917C2C" w:rsidP="00917C2C">
      <w:pPr>
        <w:pStyle w:val="a3"/>
        <w:spacing w:after="0"/>
        <w:ind w:left="-426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>Практика.</w:t>
      </w:r>
      <w:r>
        <w:rPr>
          <w:b/>
          <w:sz w:val="26"/>
          <w:szCs w:val="26"/>
          <w:u w:val="single"/>
          <w:lang w:val="uk-UA"/>
        </w:rPr>
        <w:t xml:space="preserve">  </w:t>
      </w:r>
      <w:r w:rsidRPr="00917C2C">
        <w:rPr>
          <w:sz w:val="26"/>
          <w:szCs w:val="26"/>
          <w:lang w:val="uk-UA"/>
        </w:rPr>
        <w:t>Розглян</w:t>
      </w:r>
      <w:r>
        <w:rPr>
          <w:sz w:val="26"/>
          <w:szCs w:val="26"/>
          <w:lang w:val="uk-UA"/>
        </w:rPr>
        <w:t>ь основні методи роботи з рухомою картою зоряного неба</w:t>
      </w:r>
    </w:p>
    <w:p w:rsidR="00917C2C" w:rsidRPr="00253388" w:rsidRDefault="00917C2C" w:rsidP="00917C2C">
      <w:pPr>
        <w:pStyle w:val="a3"/>
        <w:spacing w:after="0"/>
        <w:ind w:left="584" w:hanging="1010"/>
        <w:rPr>
          <w:sz w:val="26"/>
          <w:szCs w:val="26"/>
          <w:lang w:val="uk-UA"/>
        </w:rPr>
      </w:pPr>
      <w:r>
        <w:rPr>
          <w:b/>
          <w:color w:val="002060"/>
          <w:sz w:val="26"/>
          <w:szCs w:val="26"/>
          <w:lang w:val="uk-UA"/>
        </w:rPr>
        <w:t>6</w:t>
      </w:r>
      <w:r w:rsidRPr="00253388">
        <w:rPr>
          <w:b/>
          <w:color w:val="002060"/>
          <w:sz w:val="26"/>
          <w:szCs w:val="26"/>
          <w:lang w:val="uk-UA"/>
        </w:rPr>
        <w:t>.</w:t>
      </w:r>
      <w:r>
        <w:rPr>
          <w:b/>
          <w:color w:val="002060"/>
          <w:sz w:val="26"/>
          <w:szCs w:val="26"/>
          <w:lang w:val="uk-UA"/>
        </w:rPr>
        <w:t xml:space="preserve"> Видимі рухи небесних світил. </w:t>
      </w:r>
    </w:p>
    <w:p w:rsidR="00917C2C" w:rsidRPr="00CE568B" w:rsidRDefault="00814EC7" w:rsidP="00917C2C">
      <w:pPr>
        <w:pStyle w:val="a3"/>
        <w:spacing w:after="0"/>
        <w:ind w:left="-142" w:hanging="425"/>
        <w:rPr>
          <w:sz w:val="26"/>
          <w:szCs w:val="26"/>
          <w:lang w:val="uk-UA"/>
        </w:rPr>
      </w:pPr>
      <w:r w:rsidRPr="00814EC7">
        <w:rPr>
          <w:b/>
          <w:sz w:val="26"/>
          <w:szCs w:val="26"/>
          <w:lang w:val="uk-UA"/>
        </w:rPr>
        <w:t xml:space="preserve">   </w:t>
      </w:r>
      <w:r w:rsidR="00917C2C">
        <w:rPr>
          <w:b/>
          <w:sz w:val="26"/>
          <w:szCs w:val="26"/>
          <w:u w:val="single"/>
          <w:lang w:val="uk-UA"/>
        </w:rPr>
        <w:t xml:space="preserve">Теорія.  </w:t>
      </w:r>
      <w:r w:rsidR="00917C2C" w:rsidRPr="00CE568B">
        <w:rPr>
          <w:sz w:val="26"/>
          <w:szCs w:val="26"/>
          <w:lang w:val="uk-UA"/>
        </w:rPr>
        <w:t xml:space="preserve">Опрацюй </w:t>
      </w:r>
      <w:r w:rsidR="00917C2C" w:rsidRPr="00CE568B">
        <w:rPr>
          <w:rFonts w:cstheme="minorHAnsi"/>
          <w:sz w:val="26"/>
          <w:szCs w:val="26"/>
          <w:lang w:val="uk-UA"/>
        </w:rPr>
        <w:t>§</w:t>
      </w:r>
      <w:r w:rsidR="00917C2C">
        <w:rPr>
          <w:sz w:val="26"/>
          <w:szCs w:val="26"/>
          <w:lang w:val="uk-UA"/>
        </w:rPr>
        <w:t>44</w:t>
      </w:r>
      <w:r w:rsidR="00917C2C" w:rsidRPr="00CE568B">
        <w:rPr>
          <w:sz w:val="26"/>
          <w:szCs w:val="26"/>
          <w:lang w:val="uk-UA"/>
        </w:rPr>
        <w:t>. Склади конспект основних понять і законів.</w:t>
      </w:r>
    </w:p>
    <w:p w:rsidR="00917C2C" w:rsidRPr="00917C2C" w:rsidRDefault="00917C2C" w:rsidP="00917C2C">
      <w:pPr>
        <w:pStyle w:val="a3"/>
        <w:spacing w:after="0"/>
        <w:ind w:left="-142" w:hanging="425"/>
        <w:rPr>
          <w:sz w:val="26"/>
          <w:szCs w:val="26"/>
          <w:lang w:val="uk-UA"/>
        </w:rPr>
      </w:pPr>
      <w:r>
        <w:rPr>
          <w:rFonts w:cstheme="minorHAnsi"/>
          <w:sz w:val="26"/>
          <w:szCs w:val="26"/>
          <w:lang w:val="uk-UA"/>
        </w:rPr>
        <w:t xml:space="preserve">              </w:t>
      </w:r>
      <w:r w:rsidRPr="00917C2C">
        <w:rPr>
          <w:sz w:val="26"/>
          <w:szCs w:val="26"/>
          <w:lang w:val="uk-UA"/>
        </w:rPr>
        <w:t xml:space="preserve"> </w:t>
      </w:r>
      <w:r w:rsidRPr="00CE568B">
        <w:rPr>
          <w:sz w:val="26"/>
          <w:szCs w:val="26"/>
          <w:lang w:val="uk-UA"/>
        </w:rPr>
        <w:t xml:space="preserve">Дай відповіді на запитання після </w:t>
      </w:r>
      <w:r w:rsidRPr="00CE568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>44</w:t>
      </w:r>
    </w:p>
    <w:p w:rsidR="00917C2C" w:rsidRDefault="00917C2C" w:rsidP="00917C2C">
      <w:pPr>
        <w:pStyle w:val="a3"/>
        <w:spacing w:after="0"/>
        <w:ind w:left="-426"/>
        <w:rPr>
          <w:sz w:val="26"/>
          <w:szCs w:val="26"/>
          <w:lang w:val="uk-UA"/>
        </w:rPr>
      </w:pPr>
      <w:r w:rsidRPr="002D3AF0">
        <w:rPr>
          <w:b/>
          <w:sz w:val="26"/>
          <w:szCs w:val="26"/>
          <w:u w:val="single"/>
          <w:lang w:val="uk-UA"/>
        </w:rPr>
        <w:t>Практика.</w:t>
      </w:r>
      <w:r>
        <w:rPr>
          <w:b/>
          <w:sz w:val="26"/>
          <w:szCs w:val="26"/>
          <w:u w:val="single"/>
          <w:lang w:val="uk-UA"/>
        </w:rPr>
        <w:t xml:space="preserve">  </w:t>
      </w:r>
      <w:r>
        <w:rPr>
          <w:sz w:val="26"/>
          <w:szCs w:val="26"/>
          <w:lang w:val="uk-UA"/>
        </w:rPr>
        <w:t>Вик</w:t>
      </w:r>
      <w:r w:rsidR="00914DA1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>найте вправу 34(2,3)</w:t>
      </w:r>
    </w:p>
    <w:p w:rsidR="00E92712" w:rsidRDefault="00E92712" w:rsidP="00E92712">
      <w:pPr>
        <w:pStyle w:val="a3"/>
        <w:spacing w:after="0"/>
        <w:ind w:left="584" w:hanging="1010"/>
        <w:rPr>
          <w:b/>
          <w:color w:val="002060"/>
          <w:sz w:val="26"/>
          <w:szCs w:val="26"/>
          <w:lang w:val="uk-UA"/>
        </w:rPr>
      </w:pPr>
      <w:r>
        <w:rPr>
          <w:b/>
          <w:color w:val="002060"/>
          <w:sz w:val="26"/>
          <w:szCs w:val="26"/>
          <w:lang w:val="uk-UA"/>
        </w:rPr>
        <w:t>7</w:t>
      </w:r>
      <w:r w:rsidRPr="00253388">
        <w:rPr>
          <w:b/>
          <w:color w:val="002060"/>
          <w:sz w:val="26"/>
          <w:szCs w:val="26"/>
          <w:lang w:val="uk-UA"/>
        </w:rPr>
        <w:t>.</w:t>
      </w:r>
      <w:r>
        <w:rPr>
          <w:b/>
          <w:color w:val="002060"/>
          <w:sz w:val="26"/>
          <w:szCs w:val="26"/>
          <w:lang w:val="uk-UA"/>
        </w:rPr>
        <w:t xml:space="preserve"> Астрономія та визначення часу.</w:t>
      </w:r>
    </w:p>
    <w:p w:rsidR="00E92712" w:rsidRDefault="00E92712" w:rsidP="00E92712">
      <w:pPr>
        <w:pStyle w:val="a3"/>
        <w:spacing w:after="0"/>
        <w:ind w:left="584" w:hanging="1010"/>
        <w:rPr>
          <w:sz w:val="26"/>
          <w:szCs w:val="26"/>
          <w:lang w:val="uk-UA"/>
        </w:rPr>
      </w:pPr>
      <w:r>
        <w:rPr>
          <w:b/>
          <w:color w:val="002060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u w:val="single"/>
          <w:lang w:val="uk-UA"/>
        </w:rPr>
        <w:t>Теорія.</w:t>
      </w:r>
      <w:r>
        <w:rPr>
          <w:sz w:val="26"/>
          <w:szCs w:val="26"/>
          <w:lang w:val="uk-UA"/>
        </w:rPr>
        <w:t xml:space="preserve"> </w:t>
      </w:r>
      <w:r w:rsidRPr="00CE568B">
        <w:rPr>
          <w:sz w:val="26"/>
          <w:szCs w:val="26"/>
          <w:lang w:val="uk-UA"/>
        </w:rPr>
        <w:t>Знайди в електронному додатку інформацію про</w:t>
      </w:r>
      <w:r>
        <w:rPr>
          <w:sz w:val="26"/>
          <w:szCs w:val="26"/>
          <w:lang w:val="uk-UA"/>
        </w:rPr>
        <w:t xml:space="preserve"> визначе</w:t>
      </w:r>
      <w:r w:rsidR="00914DA1">
        <w:rPr>
          <w:sz w:val="26"/>
          <w:szCs w:val="26"/>
          <w:lang w:val="uk-UA"/>
        </w:rPr>
        <w:t>н</w:t>
      </w:r>
      <w:r>
        <w:rPr>
          <w:sz w:val="26"/>
          <w:szCs w:val="26"/>
          <w:lang w:val="uk-UA"/>
        </w:rPr>
        <w:t>ня часу з астрономічних спостережень, календарі та особливості руху Сонця на різних географічних широтах.</w:t>
      </w:r>
    </w:p>
    <w:p w:rsidR="00E92712" w:rsidRDefault="00E92712" w:rsidP="00E92712">
      <w:pPr>
        <w:pStyle w:val="a3"/>
        <w:spacing w:after="0"/>
        <w:ind w:left="584" w:hanging="1010"/>
        <w:rPr>
          <w:b/>
          <w:color w:val="002060"/>
          <w:sz w:val="26"/>
          <w:szCs w:val="26"/>
          <w:lang w:val="uk-UA"/>
        </w:rPr>
      </w:pPr>
      <w:r>
        <w:rPr>
          <w:b/>
          <w:color w:val="002060"/>
          <w:sz w:val="26"/>
          <w:szCs w:val="26"/>
          <w:lang w:val="uk-UA"/>
        </w:rPr>
        <w:t>8</w:t>
      </w:r>
      <w:r w:rsidRPr="00253388">
        <w:rPr>
          <w:b/>
          <w:color w:val="002060"/>
          <w:sz w:val="26"/>
          <w:szCs w:val="26"/>
          <w:lang w:val="uk-UA"/>
        </w:rPr>
        <w:t>.</w:t>
      </w:r>
      <w:r>
        <w:rPr>
          <w:b/>
          <w:color w:val="002060"/>
          <w:sz w:val="26"/>
          <w:szCs w:val="26"/>
          <w:lang w:val="uk-UA"/>
        </w:rPr>
        <w:t xml:space="preserve"> Методи та засоби астрономічних досліджень.</w:t>
      </w:r>
    </w:p>
    <w:p w:rsidR="00E92712" w:rsidRPr="00CE568B" w:rsidRDefault="00814EC7" w:rsidP="00E92712">
      <w:pPr>
        <w:pStyle w:val="a3"/>
        <w:spacing w:after="0"/>
        <w:ind w:left="-142" w:hanging="425"/>
        <w:rPr>
          <w:sz w:val="26"/>
          <w:szCs w:val="26"/>
          <w:lang w:val="uk-UA"/>
        </w:rPr>
      </w:pPr>
      <w:r w:rsidRPr="00814EC7">
        <w:rPr>
          <w:b/>
          <w:sz w:val="26"/>
          <w:szCs w:val="26"/>
          <w:lang w:val="uk-UA"/>
        </w:rPr>
        <w:t xml:space="preserve">    </w:t>
      </w:r>
      <w:r w:rsidR="00E92712">
        <w:rPr>
          <w:b/>
          <w:sz w:val="26"/>
          <w:szCs w:val="26"/>
          <w:u w:val="single"/>
          <w:lang w:val="uk-UA"/>
        </w:rPr>
        <w:t xml:space="preserve">Теорія.  </w:t>
      </w:r>
      <w:r w:rsidR="00E92712" w:rsidRPr="00CE568B">
        <w:rPr>
          <w:sz w:val="26"/>
          <w:szCs w:val="26"/>
          <w:lang w:val="uk-UA"/>
        </w:rPr>
        <w:t xml:space="preserve">Опрацюй </w:t>
      </w:r>
      <w:r w:rsidR="00E92712" w:rsidRPr="00CE568B">
        <w:rPr>
          <w:rFonts w:cstheme="minorHAnsi"/>
          <w:sz w:val="26"/>
          <w:szCs w:val="26"/>
          <w:lang w:val="uk-UA"/>
        </w:rPr>
        <w:t>§</w:t>
      </w:r>
      <w:r w:rsidR="00E92712">
        <w:rPr>
          <w:sz w:val="26"/>
          <w:szCs w:val="26"/>
          <w:lang w:val="uk-UA"/>
        </w:rPr>
        <w:t>45</w:t>
      </w:r>
      <w:r w:rsidR="00E92712" w:rsidRPr="00CE568B">
        <w:rPr>
          <w:sz w:val="26"/>
          <w:szCs w:val="26"/>
          <w:lang w:val="uk-UA"/>
        </w:rPr>
        <w:t>. Склади конспект основних понять і законів.</w:t>
      </w:r>
    </w:p>
    <w:p w:rsidR="00E92712" w:rsidRPr="00917C2C" w:rsidRDefault="00E92712" w:rsidP="00E92712">
      <w:pPr>
        <w:pStyle w:val="a3"/>
        <w:spacing w:after="0"/>
        <w:ind w:left="-142" w:hanging="425"/>
        <w:rPr>
          <w:sz w:val="26"/>
          <w:szCs w:val="26"/>
          <w:lang w:val="uk-UA"/>
        </w:rPr>
      </w:pPr>
      <w:r>
        <w:rPr>
          <w:rFonts w:cstheme="minorHAnsi"/>
          <w:sz w:val="26"/>
          <w:szCs w:val="26"/>
          <w:lang w:val="uk-UA"/>
        </w:rPr>
        <w:t xml:space="preserve">              </w:t>
      </w:r>
      <w:r w:rsidRPr="00917C2C">
        <w:rPr>
          <w:sz w:val="26"/>
          <w:szCs w:val="26"/>
          <w:lang w:val="uk-UA"/>
        </w:rPr>
        <w:t xml:space="preserve"> </w:t>
      </w:r>
      <w:r w:rsidRPr="00CE568B">
        <w:rPr>
          <w:sz w:val="26"/>
          <w:szCs w:val="26"/>
          <w:lang w:val="uk-UA"/>
        </w:rPr>
        <w:t xml:space="preserve">Дай відповіді на запитання після </w:t>
      </w:r>
      <w:r w:rsidRPr="00CE568B">
        <w:rPr>
          <w:rFonts w:cstheme="minorHAnsi"/>
          <w:sz w:val="26"/>
          <w:szCs w:val="26"/>
          <w:lang w:val="uk-UA"/>
        </w:rPr>
        <w:t>§</w:t>
      </w:r>
      <w:r>
        <w:rPr>
          <w:sz w:val="26"/>
          <w:szCs w:val="26"/>
          <w:lang w:val="uk-UA"/>
        </w:rPr>
        <w:t>45</w:t>
      </w:r>
    </w:p>
    <w:p w:rsidR="004070B7" w:rsidRPr="00914DA1" w:rsidRDefault="004070B7" w:rsidP="004070B7">
      <w:pPr>
        <w:pStyle w:val="a3"/>
        <w:spacing w:after="0"/>
        <w:ind w:left="-142" w:hanging="425"/>
        <w:rPr>
          <w:sz w:val="26"/>
          <w:szCs w:val="26"/>
          <w:lang w:val="uk-UA"/>
        </w:rPr>
      </w:pPr>
      <w:r w:rsidRPr="00914DA1">
        <w:rPr>
          <w:sz w:val="26"/>
          <w:szCs w:val="26"/>
          <w:lang w:val="uk-UA"/>
        </w:rPr>
        <w:t>Створи презентацію на одну з запропонованих тем:</w:t>
      </w:r>
    </w:p>
    <w:p w:rsidR="004070B7" w:rsidRDefault="004070B7" w:rsidP="004070B7">
      <w:pPr>
        <w:pStyle w:val="a3"/>
        <w:numPr>
          <w:ilvl w:val="0"/>
          <w:numId w:val="3"/>
        </w:numPr>
        <w:spacing w:line="240" w:lineRule="auto"/>
        <w:rPr>
          <w:b/>
          <w:i/>
          <w:color w:val="4A442A" w:themeColor="background2" w:themeShade="40"/>
          <w:sz w:val="28"/>
          <w:szCs w:val="28"/>
          <w:lang w:val="uk-UA"/>
        </w:rPr>
      </w:pPr>
      <w:r>
        <w:rPr>
          <w:b/>
          <w:i/>
          <w:color w:val="4A442A" w:themeColor="background2" w:themeShade="40"/>
          <w:sz w:val="28"/>
          <w:szCs w:val="28"/>
          <w:lang w:val="uk-UA"/>
        </w:rPr>
        <w:t>Історія розвитку астрономії.</w:t>
      </w:r>
    </w:p>
    <w:p w:rsidR="004070B7" w:rsidRDefault="004070B7" w:rsidP="004070B7">
      <w:pPr>
        <w:pStyle w:val="a3"/>
        <w:numPr>
          <w:ilvl w:val="0"/>
          <w:numId w:val="3"/>
        </w:numPr>
        <w:spacing w:line="240" w:lineRule="auto"/>
        <w:rPr>
          <w:b/>
          <w:i/>
          <w:color w:val="4A442A" w:themeColor="background2" w:themeShade="40"/>
          <w:sz w:val="28"/>
          <w:szCs w:val="28"/>
          <w:lang w:val="uk-UA"/>
        </w:rPr>
      </w:pPr>
      <w:r>
        <w:rPr>
          <w:b/>
          <w:i/>
          <w:color w:val="4A442A" w:themeColor="background2" w:themeShade="40"/>
          <w:sz w:val="28"/>
          <w:szCs w:val="28"/>
          <w:lang w:val="uk-UA"/>
        </w:rPr>
        <w:t>Сучасна астрономія: відкриття та вплив на формування світогляду людини</w:t>
      </w:r>
    </w:p>
    <w:p w:rsidR="004070B7" w:rsidRDefault="004070B7" w:rsidP="004070B7">
      <w:pPr>
        <w:pStyle w:val="a3"/>
        <w:numPr>
          <w:ilvl w:val="0"/>
          <w:numId w:val="3"/>
        </w:numPr>
        <w:spacing w:line="240" w:lineRule="auto"/>
        <w:rPr>
          <w:b/>
          <w:i/>
          <w:color w:val="4A442A" w:themeColor="background2" w:themeShade="40"/>
          <w:sz w:val="28"/>
          <w:szCs w:val="28"/>
          <w:lang w:val="uk-UA"/>
        </w:rPr>
      </w:pPr>
      <w:r>
        <w:rPr>
          <w:b/>
          <w:i/>
          <w:color w:val="4A442A" w:themeColor="background2" w:themeShade="40"/>
          <w:sz w:val="28"/>
          <w:szCs w:val="28"/>
          <w:lang w:val="uk-UA"/>
        </w:rPr>
        <w:t>Вимірювання часу. Календарі народів світу</w:t>
      </w:r>
    </w:p>
    <w:p w:rsidR="004070B7" w:rsidRPr="008A1A30" w:rsidRDefault="004070B7" w:rsidP="004070B7">
      <w:pPr>
        <w:pStyle w:val="a3"/>
        <w:numPr>
          <w:ilvl w:val="0"/>
          <w:numId w:val="3"/>
        </w:numPr>
        <w:spacing w:line="240" w:lineRule="auto"/>
        <w:rPr>
          <w:b/>
          <w:i/>
          <w:color w:val="4A442A" w:themeColor="background2" w:themeShade="40"/>
          <w:sz w:val="28"/>
          <w:szCs w:val="28"/>
          <w:lang w:val="uk-UA"/>
        </w:rPr>
      </w:pPr>
      <w:r>
        <w:rPr>
          <w:b/>
          <w:i/>
          <w:color w:val="4A442A" w:themeColor="background2" w:themeShade="40"/>
          <w:sz w:val="28"/>
          <w:szCs w:val="28"/>
          <w:lang w:val="uk-UA"/>
        </w:rPr>
        <w:t>Сучасні методи астрономічних досліджень</w:t>
      </w:r>
    </w:p>
    <w:p w:rsidR="00E92712" w:rsidRDefault="00E92712" w:rsidP="00E92712">
      <w:pPr>
        <w:pStyle w:val="a3"/>
        <w:spacing w:after="0"/>
        <w:ind w:left="584" w:hanging="1010"/>
        <w:rPr>
          <w:b/>
          <w:color w:val="002060"/>
          <w:sz w:val="26"/>
          <w:szCs w:val="26"/>
          <w:lang w:val="uk-UA"/>
        </w:rPr>
      </w:pPr>
    </w:p>
    <w:p w:rsidR="00E92712" w:rsidRPr="00E92712" w:rsidRDefault="00E92712" w:rsidP="00E92712">
      <w:pPr>
        <w:pStyle w:val="a3"/>
        <w:spacing w:after="0"/>
        <w:ind w:left="584" w:hanging="1010"/>
        <w:rPr>
          <w:sz w:val="26"/>
          <w:szCs w:val="26"/>
          <w:lang w:val="uk-UA"/>
        </w:rPr>
      </w:pPr>
    </w:p>
    <w:p w:rsidR="00E92712" w:rsidRPr="00917C2C" w:rsidRDefault="00E92712" w:rsidP="00917C2C">
      <w:pPr>
        <w:pStyle w:val="a3"/>
        <w:spacing w:after="0"/>
        <w:ind w:left="-426"/>
        <w:rPr>
          <w:rFonts w:cstheme="minorHAnsi"/>
          <w:sz w:val="26"/>
          <w:szCs w:val="26"/>
          <w:lang w:val="uk-UA"/>
        </w:rPr>
      </w:pPr>
    </w:p>
    <w:sectPr w:rsidR="00E92712" w:rsidRPr="00917C2C" w:rsidSect="00CA460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74233"/>
    <w:multiLevelType w:val="hybridMultilevel"/>
    <w:tmpl w:val="BC26774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635C0A7D"/>
    <w:multiLevelType w:val="hybridMultilevel"/>
    <w:tmpl w:val="10F60E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6C08396B"/>
    <w:multiLevelType w:val="hybridMultilevel"/>
    <w:tmpl w:val="0A300E64"/>
    <w:lvl w:ilvl="0" w:tplc="4ECC7724">
      <w:start w:val="1"/>
      <w:numFmt w:val="decimal"/>
      <w:lvlText w:val="%1."/>
      <w:lvlJc w:val="left"/>
      <w:pPr>
        <w:ind w:left="862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FDF1F3E"/>
    <w:multiLevelType w:val="hybridMultilevel"/>
    <w:tmpl w:val="AD6452E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BD32484"/>
    <w:multiLevelType w:val="hybridMultilevel"/>
    <w:tmpl w:val="A420FE4C"/>
    <w:lvl w:ilvl="0" w:tplc="0419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307EE"/>
    <w:rsid w:val="00253388"/>
    <w:rsid w:val="00312684"/>
    <w:rsid w:val="004070B7"/>
    <w:rsid w:val="004F496C"/>
    <w:rsid w:val="007069AC"/>
    <w:rsid w:val="00780BB8"/>
    <w:rsid w:val="007F2F60"/>
    <w:rsid w:val="00814EC7"/>
    <w:rsid w:val="008A1A30"/>
    <w:rsid w:val="00914DA1"/>
    <w:rsid w:val="00917C2C"/>
    <w:rsid w:val="00A307EE"/>
    <w:rsid w:val="00C118B7"/>
    <w:rsid w:val="00CA4605"/>
    <w:rsid w:val="00CE568B"/>
    <w:rsid w:val="00E9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7E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E5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ADF71-1EE6-43B5-A497-D240D966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14</cp:revision>
  <dcterms:created xsi:type="dcterms:W3CDTF">2020-04-04T12:18:00Z</dcterms:created>
  <dcterms:modified xsi:type="dcterms:W3CDTF">2020-04-04T15:27:00Z</dcterms:modified>
</cp:coreProperties>
</file>