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FB" w:rsidRPr="00F166EE" w:rsidRDefault="00D12B31" w:rsidP="00AA10FB">
      <w:pPr>
        <w:spacing w:line="237" w:lineRule="auto"/>
        <w:ind w:left="260" w:firstLine="540"/>
        <w:jc w:val="both"/>
        <w:rPr>
          <w:rFonts w:ascii="Times New Roman" w:eastAsia="Times New Roman" w:hAnsi="Times New Roman"/>
          <w:sz w:val="28"/>
          <w:lang w:val="uk-UA"/>
        </w:rPr>
        <w:sectPr w:rsidR="00AA10FB" w:rsidRPr="00F166EE">
          <w:pgSz w:w="11900" w:h="16838"/>
          <w:pgMar w:top="1125" w:right="846" w:bottom="149" w:left="1440" w:header="0" w:footer="0" w:gutter="0"/>
          <w:cols w:space="0" w:equalWidth="0">
            <w:col w:w="9620"/>
          </w:cols>
          <w:docGrid w:linePitch="360"/>
        </w:sectPr>
      </w:pPr>
      <w:r>
        <w:rPr>
          <w:rFonts w:ascii="Times New Roman" w:eastAsia="Times New Roman" w:hAnsi="Times New Roman"/>
          <w:noProof/>
          <w:sz w:val="28"/>
          <w:lang w:val="uk-UA" w:eastAsia="uk-UA"/>
        </w:rPr>
        <w:drawing>
          <wp:inline distT="0" distB="0" distL="0" distR="0">
            <wp:extent cx="6104890" cy="8401705"/>
            <wp:effectExtent l="0" t="0" r="0" b="0"/>
            <wp:docPr id="7" name="Рисунок 7" descr="C:\Documents and Settings\Admin\Рабочий стол\1монітор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моніторин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40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10FB" w:rsidRPr="00F166EE" w:rsidRDefault="00AA10FB" w:rsidP="00AA10FB">
      <w:pPr>
        <w:spacing w:line="316" w:lineRule="exact"/>
        <w:rPr>
          <w:rFonts w:ascii="Times New Roman" w:eastAsia="Times New Roman" w:hAnsi="Times New Roman"/>
          <w:sz w:val="24"/>
          <w:lang w:val="uk-UA"/>
        </w:rPr>
      </w:pP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  <w:sectPr w:rsidR="00AA10FB" w:rsidRPr="00F166EE">
          <w:type w:val="continuous"/>
          <w:pgSz w:w="11900" w:h="16838"/>
          <w:pgMar w:top="1125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AA10FB" w:rsidRPr="00F166EE" w:rsidRDefault="00AA10FB" w:rsidP="00AA10FB">
      <w:pPr>
        <w:spacing w:line="0" w:lineRule="atLeast"/>
        <w:ind w:left="800"/>
        <w:rPr>
          <w:rFonts w:ascii="Times New Roman" w:eastAsia="Times New Roman" w:hAnsi="Times New Roman"/>
          <w:sz w:val="28"/>
          <w:lang w:val="uk-UA"/>
        </w:rPr>
      </w:pPr>
      <w:bookmarkStart w:id="1" w:name="page2"/>
      <w:bookmarkEnd w:id="1"/>
      <w:r w:rsidRPr="00F166EE">
        <w:rPr>
          <w:rFonts w:ascii="Times New Roman" w:eastAsia="Times New Roman" w:hAnsi="Times New Roman"/>
          <w:sz w:val="28"/>
          <w:lang w:val="uk-UA"/>
        </w:rPr>
        <w:lastRenderedPageBreak/>
        <w:t>Завданням ПКЗ є перевірка розуміння студентом програмного матеріалу</w:t>
      </w:r>
    </w:p>
    <w:p w:rsidR="00AA10FB" w:rsidRPr="00F166EE" w:rsidRDefault="00AA10FB" w:rsidP="00AA10FB">
      <w:pPr>
        <w:spacing w:line="16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numPr>
          <w:ilvl w:val="0"/>
          <w:numId w:val="2"/>
        </w:numPr>
        <w:tabs>
          <w:tab w:val="left" w:pos="447"/>
        </w:tabs>
        <w:spacing w:line="236" w:lineRule="auto"/>
        <w:ind w:left="260" w:firstLine="2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цілому, логіки та взаємозв’язків між окремими розділами, здатності творчого використання накопичених знань, уміння сформувати своє ставлення до певної проблеми навчальної дисципліни тощо.</w:t>
      </w:r>
    </w:p>
    <w:p w:rsidR="00AA10FB" w:rsidRPr="00F166EE" w:rsidRDefault="00AA10FB" w:rsidP="00AA10FB">
      <w:pPr>
        <w:spacing w:line="14" w:lineRule="exact"/>
        <w:rPr>
          <w:rFonts w:ascii="Times New Roman" w:eastAsia="Times New Roman" w:hAnsi="Times New Roman"/>
          <w:sz w:val="28"/>
          <w:lang w:val="uk-UA"/>
        </w:rPr>
      </w:pPr>
    </w:p>
    <w:p w:rsidR="00AA10FB" w:rsidRPr="00F166EE" w:rsidRDefault="00AA10FB" w:rsidP="00AA10FB">
      <w:pPr>
        <w:spacing w:line="236" w:lineRule="auto"/>
        <w:ind w:left="26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2.3. Оцінювання здійснюється за 100-бальною шкалою. Оцінка за цією шкалою переводиться за результатами ПКЗ в оцінки за національною шкалою та шкалою ECTS.</w:t>
      </w:r>
    </w:p>
    <w:p w:rsidR="00AA10FB" w:rsidRPr="00F166EE" w:rsidRDefault="00AA10FB" w:rsidP="00AA10FB">
      <w:pPr>
        <w:spacing w:line="17" w:lineRule="exact"/>
        <w:rPr>
          <w:rFonts w:ascii="Times New Roman" w:eastAsia="Times New Roman" w:hAnsi="Times New Roman"/>
          <w:sz w:val="28"/>
          <w:lang w:val="uk-UA"/>
        </w:rPr>
      </w:pPr>
    </w:p>
    <w:p w:rsidR="00AA10FB" w:rsidRPr="00F166EE" w:rsidRDefault="00AA10FB" w:rsidP="00AA10FB">
      <w:pPr>
        <w:spacing w:line="0" w:lineRule="atLeast"/>
        <w:ind w:left="26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2.4. З навчальних дисциплін, залік з яких виставляється за результатами практичних занять, оцінювання рівня знань студентів здійснюється на основі результатів ПК в діапазоні від 0 до 100 балів за навчальний рік.</w:t>
      </w:r>
    </w:p>
    <w:p w:rsidR="00AA10FB" w:rsidRPr="00F166EE" w:rsidRDefault="00AA10FB" w:rsidP="00AA10FB">
      <w:pPr>
        <w:spacing w:line="234" w:lineRule="auto"/>
        <w:ind w:left="260" w:firstLine="540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При цьому циклова комісія визначає мінімально необхідну кількість балів для отримання «заліку».</w:t>
      </w:r>
    </w:p>
    <w:p w:rsidR="00AA10FB" w:rsidRPr="00F166EE" w:rsidRDefault="00AA10FB" w:rsidP="00AA10FB">
      <w:pPr>
        <w:spacing w:line="17" w:lineRule="exact"/>
        <w:rPr>
          <w:rFonts w:ascii="Times New Roman" w:eastAsia="Times New Roman" w:hAnsi="Times New Roman"/>
          <w:sz w:val="28"/>
          <w:lang w:val="uk-UA"/>
        </w:rPr>
      </w:pPr>
    </w:p>
    <w:p w:rsidR="00AA10FB" w:rsidRPr="00F166EE" w:rsidRDefault="00AA10FB" w:rsidP="00AA10FB">
      <w:pPr>
        <w:spacing w:line="236" w:lineRule="auto"/>
        <w:ind w:left="26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2.5. З навчальних дисциплін, з яких передбачено складання іспитів, оцінювання рівня знань студентів здійснюються на основі результатів ПК та ПКЗ із таким розподілом балів:</w:t>
      </w:r>
    </w:p>
    <w:p w:rsidR="00AA10FB" w:rsidRPr="00F166EE" w:rsidRDefault="00AA10FB" w:rsidP="00AA10FB">
      <w:pPr>
        <w:spacing w:line="1" w:lineRule="exact"/>
        <w:rPr>
          <w:rFonts w:ascii="Times New Roman" w:eastAsia="Times New Roman" w:hAnsi="Times New Roman"/>
          <w:sz w:val="28"/>
          <w:lang w:val="uk-UA"/>
        </w:rPr>
      </w:pPr>
    </w:p>
    <w:p w:rsidR="00AA10FB" w:rsidRPr="00F166EE" w:rsidRDefault="00AA10FB" w:rsidP="00AA10FB">
      <w:pPr>
        <w:numPr>
          <w:ilvl w:val="1"/>
          <w:numId w:val="2"/>
        </w:numPr>
        <w:tabs>
          <w:tab w:val="left" w:pos="1040"/>
        </w:tabs>
        <w:spacing w:line="0" w:lineRule="atLeast"/>
        <w:ind w:left="1040" w:hanging="238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завдання ПК оцінюються в діапазоні від 0 до 40 балів;</w:t>
      </w:r>
    </w:p>
    <w:p w:rsidR="00AA10FB" w:rsidRPr="00F166EE" w:rsidRDefault="00AA10FB" w:rsidP="00AA10FB">
      <w:pPr>
        <w:numPr>
          <w:ilvl w:val="1"/>
          <w:numId w:val="2"/>
        </w:numPr>
        <w:tabs>
          <w:tab w:val="left" w:pos="1040"/>
        </w:tabs>
        <w:spacing w:line="0" w:lineRule="atLeast"/>
        <w:ind w:left="1040" w:hanging="238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завдання, що виносяться на ПКЗ, − від 0 до 60 балів.</w:t>
      </w:r>
    </w:p>
    <w:p w:rsidR="00AA10FB" w:rsidRPr="00F166EE" w:rsidRDefault="00AA10FB" w:rsidP="00AA10FB">
      <w:pPr>
        <w:spacing w:line="0" w:lineRule="atLeast"/>
        <w:ind w:left="800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2.6.  З  навчальних  дисциплін,  заліки  з  яких  складаються  до  сесії  або</w:t>
      </w:r>
    </w:p>
    <w:p w:rsidR="00AA10FB" w:rsidRPr="00F166EE" w:rsidRDefault="00AA10FB" w:rsidP="00AA10FB">
      <w:pPr>
        <w:spacing w:line="12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numPr>
          <w:ilvl w:val="0"/>
          <w:numId w:val="3"/>
        </w:numPr>
        <w:tabs>
          <w:tab w:val="left" w:pos="545"/>
        </w:tabs>
        <w:spacing w:line="235" w:lineRule="auto"/>
        <w:ind w:left="260" w:firstLine="2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період сесії, оцінювання рівня знань студентів здійснюється на основі результатів ПКЗ.</w:t>
      </w:r>
    </w:p>
    <w:p w:rsidR="00AA10FB" w:rsidRPr="00F166EE" w:rsidRDefault="00AA10FB" w:rsidP="00AA10FB">
      <w:pPr>
        <w:spacing w:line="328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numPr>
          <w:ilvl w:val="0"/>
          <w:numId w:val="4"/>
        </w:numPr>
        <w:tabs>
          <w:tab w:val="left" w:pos="2540"/>
        </w:tabs>
        <w:spacing w:line="0" w:lineRule="atLeast"/>
        <w:ind w:left="2540" w:hanging="468"/>
        <w:rPr>
          <w:rFonts w:ascii="Times New Roman" w:eastAsia="Times New Roman" w:hAnsi="Times New Roman"/>
          <w:b/>
          <w:sz w:val="28"/>
          <w:lang w:val="uk-UA"/>
        </w:rPr>
      </w:pPr>
      <w:r w:rsidRPr="00F166EE">
        <w:rPr>
          <w:rFonts w:ascii="Times New Roman" w:eastAsia="Times New Roman" w:hAnsi="Times New Roman"/>
          <w:b/>
          <w:sz w:val="28"/>
          <w:lang w:val="uk-UA"/>
        </w:rPr>
        <w:t>ОРГАНІЗАЦІЯ ПОТОЧНОГО КОНТРОЛЮ</w:t>
      </w:r>
    </w:p>
    <w:p w:rsidR="00AA10FB" w:rsidRPr="00F166EE" w:rsidRDefault="00AA10FB" w:rsidP="00AA10FB">
      <w:pPr>
        <w:spacing w:line="22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800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3.1. Об’єктами поточного контролю знань студентів є:</w:t>
      </w:r>
    </w:p>
    <w:p w:rsidR="00AA10FB" w:rsidRPr="00F166EE" w:rsidRDefault="00AA10FB" w:rsidP="00AA10FB">
      <w:pPr>
        <w:spacing w:line="13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numPr>
          <w:ilvl w:val="0"/>
          <w:numId w:val="5"/>
        </w:numPr>
        <w:tabs>
          <w:tab w:val="left" w:pos="976"/>
        </w:tabs>
        <w:spacing w:line="238" w:lineRule="auto"/>
        <w:ind w:left="280" w:right="40" w:firstLine="532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) систематичність та активність роботи на лекціях, семінарських, практичних, лабораторних заняттях (відвідування відповідних форм навчального процесу, активність та рівень знань при обговоренні питань; участь у студентських конференціях, гуртках, конкурсах, олімпіадах; інші форми робіт);</w:t>
      </w:r>
    </w:p>
    <w:p w:rsidR="00AA10FB" w:rsidRPr="00F166EE" w:rsidRDefault="00AA10FB" w:rsidP="00AA10FB">
      <w:pPr>
        <w:spacing w:line="13" w:lineRule="exact"/>
        <w:rPr>
          <w:rFonts w:ascii="Times New Roman" w:eastAsia="Times New Roman" w:hAnsi="Times New Roman"/>
          <w:sz w:val="28"/>
          <w:lang w:val="uk-UA"/>
        </w:rPr>
      </w:pPr>
    </w:p>
    <w:p w:rsidR="00AA10FB" w:rsidRPr="00F166EE" w:rsidRDefault="00AA10FB" w:rsidP="00AA10FB">
      <w:pPr>
        <w:spacing w:line="237" w:lineRule="auto"/>
        <w:ind w:left="26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б) виконання завдань для самостійного опрацювання (самостійне опрацювання тем в цілому чи окремих питань; написання рефератів, есе та їх презентація; підготовка конспектів навчальних чи наукових текстів; підготовка реферативних матеріалів з публікацій; інші форми роботи).</w:t>
      </w:r>
    </w:p>
    <w:p w:rsidR="00AA10FB" w:rsidRPr="00F166EE" w:rsidRDefault="00AA10FB" w:rsidP="00AA10FB">
      <w:pPr>
        <w:spacing w:line="17" w:lineRule="exact"/>
        <w:rPr>
          <w:rFonts w:ascii="Times New Roman" w:eastAsia="Times New Roman" w:hAnsi="Times New Roman"/>
          <w:sz w:val="28"/>
          <w:lang w:val="uk-UA"/>
        </w:rPr>
      </w:pPr>
    </w:p>
    <w:p w:rsidR="00AA10FB" w:rsidRPr="00F166EE" w:rsidRDefault="00AA10FB" w:rsidP="00AA10FB">
      <w:pPr>
        <w:spacing w:line="237" w:lineRule="auto"/>
        <w:ind w:left="260" w:right="4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3.2. Конкретний перелік робіт, що зобов’язаний виконати студент в рамках ПК, критерії їх оцінки (кількість балів) визначаються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цикловою комісією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з кожної навчальної дисципліни та доводяться до відома студентів до початку навчального року, що передує її вивченню.</w:t>
      </w:r>
    </w:p>
    <w:p w:rsidR="00AA10FB" w:rsidRPr="00F166EE" w:rsidRDefault="00AA10FB" w:rsidP="00AA10FB">
      <w:pPr>
        <w:spacing w:line="14" w:lineRule="exact"/>
        <w:rPr>
          <w:rFonts w:ascii="Times New Roman" w:eastAsia="Times New Roman" w:hAnsi="Times New Roman"/>
          <w:sz w:val="28"/>
          <w:lang w:val="uk-UA"/>
        </w:rPr>
      </w:pPr>
    </w:p>
    <w:p w:rsidR="00AA10FB" w:rsidRPr="00F166EE" w:rsidRDefault="00AA10FB" w:rsidP="00AA10FB">
      <w:pPr>
        <w:spacing w:line="15" w:lineRule="exact"/>
        <w:rPr>
          <w:rFonts w:ascii="Times New Roman" w:eastAsia="Times New Roman" w:hAnsi="Times New Roman"/>
          <w:sz w:val="28"/>
          <w:lang w:val="uk-UA"/>
        </w:rPr>
      </w:pPr>
    </w:p>
    <w:p w:rsidR="00AA10FB" w:rsidRPr="00F166EE" w:rsidRDefault="00AA10FB" w:rsidP="00AA10FB">
      <w:pPr>
        <w:spacing w:line="237" w:lineRule="auto"/>
        <w:ind w:left="260" w:right="6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3.3. Цикловою комісією може бути передбачено виконання з відповідної дисципліни контрольних (інших письмових) робіт, проведення колоквіумів, здійснення інших підсумкових заходів за результатами вивчення певного логічно завершеного блоку навчального матеріалу.</w:t>
      </w:r>
    </w:p>
    <w:p w:rsidR="00AA10FB" w:rsidRPr="00F166EE" w:rsidRDefault="00AA10FB" w:rsidP="00AA10FB">
      <w:pPr>
        <w:spacing w:line="237" w:lineRule="auto"/>
        <w:ind w:left="260" w:right="60" w:firstLine="530"/>
        <w:jc w:val="both"/>
        <w:rPr>
          <w:rFonts w:ascii="Times New Roman" w:eastAsia="Times New Roman" w:hAnsi="Times New Roman"/>
          <w:sz w:val="28"/>
          <w:lang w:val="uk-UA"/>
        </w:rPr>
        <w:sectPr w:rsidR="00AA10FB" w:rsidRPr="00F166EE">
          <w:pgSz w:w="11900" w:h="16838"/>
          <w:pgMar w:top="1125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52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</w:pPr>
      <w:r w:rsidRPr="00F166EE">
        <w:rPr>
          <w:rFonts w:ascii="Times New Roman" w:eastAsia="Times New Roman" w:hAnsi="Times New Roman"/>
          <w:sz w:val="24"/>
          <w:lang w:val="uk-UA"/>
        </w:rPr>
        <w:t>2</w:t>
      </w: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  <w:sectPr w:rsidR="00AA10FB" w:rsidRPr="00F166EE">
          <w:type w:val="continuous"/>
          <w:pgSz w:w="11900" w:h="16838"/>
          <w:pgMar w:top="1125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AA10FB" w:rsidRPr="00F166EE" w:rsidRDefault="00AA10FB" w:rsidP="00AA10FB">
      <w:pPr>
        <w:spacing w:line="237" w:lineRule="auto"/>
        <w:ind w:left="260" w:right="60" w:firstLine="530"/>
        <w:jc w:val="both"/>
        <w:rPr>
          <w:rFonts w:ascii="Times New Roman" w:eastAsia="Times New Roman" w:hAnsi="Times New Roman"/>
          <w:sz w:val="28"/>
          <w:lang w:val="uk-UA"/>
        </w:rPr>
      </w:pPr>
      <w:bookmarkStart w:id="2" w:name="page3"/>
      <w:bookmarkEnd w:id="2"/>
      <w:r w:rsidRPr="00F166EE">
        <w:rPr>
          <w:rFonts w:ascii="Times New Roman" w:eastAsia="Times New Roman" w:hAnsi="Times New Roman"/>
          <w:sz w:val="28"/>
          <w:lang w:val="uk-UA"/>
        </w:rPr>
        <w:lastRenderedPageBreak/>
        <w:t xml:space="preserve">Якщо навчальна дисципліна викладається протягом двох семестрів,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циклова комісія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має визначити форми, порядок та строки оцінювання знань студентів, отриманих протягом першого семестру. Результати оцінювання оформлюються у сесійного заліку.</w:t>
      </w:r>
    </w:p>
    <w:p w:rsidR="00AA10FB" w:rsidRPr="00F166EE" w:rsidRDefault="00AA10FB" w:rsidP="00AA10FB">
      <w:pPr>
        <w:spacing w:line="17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6" w:lineRule="auto"/>
        <w:ind w:left="260" w:right="6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3.4. Результати ПК знань студентів своєчасно вносяться до журналу обліку роботи академічн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ої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груп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и</w:t>
      </w:r>
      <w:r w:rsidRPr="00F166EE">
        <w:rPr>
          <w:rFonts w:ascii="Times New Roman" w:eastAsia="Times New Roman" w:hAnsi="Times New Roman"/>
          <w:sz w:val="28"/>
          <w:lang w:val="uk-UA"/>
        </w:rPr>
        <w:t>.</w:t>
      </w:r>
    </w:p>
    <w:p w:rsidR="00AA10FB" w:rsidRPr="00F166EE" w:rsidRDefault="00AA10FB" w:rsidP="00AA10FB">
      <w:pPr>
        <w:spacing w:line="17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15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7" w:lineRule="auto"/>
        <w:ind w:left="320" w:firstLine="487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3.5. Відповідальність за об’єктивність та своєчасність проведення ПК покладається на викладача, що веде семінарські (практичні) заняття, лектора та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голови циклової комісії</w:t>
      </w:r>
      <w:r w:rsidRPr="00F166EE">
        <w:rPr>
          <w:rFonts w:ascii="Times New Roman" w:eastAsia="Times New Roman" w:hAnsi="Times New Roman"/>
          <w:sz w:val="28"/>
          <w:lang w:val="uk-UA"/>
        </w:rPr>
        <w:t>.</w:t>
      </w:r>
    </w:p>
    <w:p w:rsidR="00AA10FB" w:rsidRPr="00F166EE" w:rsidRDefault="00AA10FB" w:rsidP="00AA10FB">
      <w:pPr>
        <w:spacing w:line="0" w:lineRule="atLeast"/>
        <w:ind w:left="800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3.6.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Навчальна частина 1-2 курсів коледжу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визначає порядок ліквідації заборгованості з ПК.</w:t>
      </w: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82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1320"/>
        <w:rPr>
          <w:rFonts w:ascii="Times New Roman" w:eastAsia="Times New Roman" w:hAnsi="Times New Roman"/>
          <w:b/>
          <w:sz w:val="28"/>
          <w:lang w:val="uk-UA"/>
        </w:rPr>
      </w:pPr>
      <w:r w:rsidRPr="00F166EE">
        <w:rPr>
          <w:rFonts w:ascii="Times New Roman" w:eastAsia="Times New Roman" w:hAnsi="Times New Roman"/>
          <w:b/>
          <w:sz w:val="28"/>
          <w:lang w:val="uk-UA"/>
        </w:rPr>
        <w:t>IV. ОРГАНІЗАЦІЯ ПІДСУМКОВОГО КОНТРОЛЮ ЗНАНЬ</w:t>
      </w: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88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5" w:lineRule="auto"/>
        <w:ind w:left="280" w:right="2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4.1. Оцінювання рівня знань студентів здійснюється на основі результатів ПК та ПКЗ.</w:t>
      </w:r>
    </w:p>
    <w:p w:rsidR="00AA10FB" w:rsidRPr="00F166EE" w:rsidRDefault="00AA10FB" w:rsidP="00AA10FB">
      <w:pPr>
        <w:spacing w:line="15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7" w:lineRule="auto"/>
        <w:ind w:left="280" w:right="2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4.2. ПКЗ проводиться у формі іспиту або заліку (визначається навчальним планом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Коледжу</w:t>
      </w:r>
      <w:r w:rsidRPr="00F166EE">
        <w:rPr>
          <w:rFonts w:ascii="Times New Roman" w:eastAsia="Times New Roman" w:hAnsi="Times New Roman"/>
          <w:sz w:val="28"/>
          <w:lang w:val="uk-UA"/>
        </w:rPr>
        <w:t>) з вузлових питань, типових та комплексних завдань, практичних ситуацій, що потребують творчої відповіді та уміння синтезувати отримані знання з відповідної навчальної дисципліни.</w:t>
      </w:r>
    </w:p>
    <w:p w:rsidR="00AA10FB" w:rsidRPr="00F166EE" w:rsidRDefault="00AA10FB" w:rsidP="00AA10FB">
      <w:pPr>
        <w:spacing w:line="17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6" w:lineRule="auto"/>
        <w:ind w:left="28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Студент допускається до складання іспиту (заліку) в разі виконання ним мінімального обсягу всіх видів робіт, передбачених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програмою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з відповідної навчальної дисципліни.</w:t>
      </w:r>
    </w:p>
    <w:p w:rsidR="00AA10FB" w:rsidRPr="00F166EE" w:rsidRDefault="00AA10FB" w:rsidP="00AA10FB">
      <w:pPr>
        <w:spacing w:line="15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8" w:lineRule="auto"/>
        <w:ind w:left="28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4.3. Конкретний перелік тестів, питань та завдань, що охоплюють весь зміст навчальної дисципліни, критерії оцінювання екзаменаційних (залікових) завдань, порядок і час їх складання визначаються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навчальною частиною 1-2 курсів коледжу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і доводяться до студентів на початку навчального року, що передує їх проведенню.</w:t>
      </w:r>
    </w:p>
    <w:p w:rsidR="00AA10FB" w:rsidRPr="00F166EE" w:rsidRDefault="00AA10FB" w:rsidP="00AA10FB">
      <w:pPr>
        <w:spacing w:line="15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4" w:lineRule="auto"/>
        <w:ind w:left="280" w:right="2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До екзаменаційного білета може бути включено від 2 до 5 питань (завдань) залежно від встановленої форми ПКЗ (іспит або залік).</w:t>
      </w:r>
    </w:p>
    <w:p w:rsidR="00AA10FB" w:rsidRPr="00F166EE" w:rsidRDefault="00AA10FB" w:rsidP="00AA10FB">
      <w:pPr>
        <w:spacing w:line="2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740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4.4. Результати ПКЗ оцінюються в діапазоні від 0 до 60 балів;</w:t>
      </w:r>
    </w:p>
    <w:p w:rsidR="00AA10FB" w:rsidRPr="00F166EE" w:rsidRDefault="00AA10FB" w:rsidP="00AA10FB">
      <w:pPr>
        <w:spacing w:line="16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6" w:lineRule="auto"/>
        <w:ind w:left="260" w:firstLine="487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4.5. Загальна підсумкова оцінка з навчальної дисципліни складається з суми балів за результатами ПК та ПКЗ (за умови, що на іспиті студент набрав 35 балів і вище).</w:t>
      </w:r>
    </w:p>
    <w:p w:rsidR="00AA10FB" w:rsidRPr="00F166EE" w:rsidRDefault="00AA10FB" w:rsidP="00AA10FB">
      <w:pPr>
        <w:spacing w:line="15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4" w:lineRule="auto"/>
        <w:ind w:left="260" w:right="2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Якщо на іспиті студент набрав 0 балів, тобто отримав незадовільну оцінку, загальна підсумкова оцінка включає лише результати ПК.</w:t>
      </w:r>
    </w:p>
    <w:p w:rsidR="00AA10FB" w:rsidRPr="00F166EE" w:rsidRDefault="00AA10FB" w:rsidP="00AA10FB">
      <w:pPr>
        <w:spacing w:line="15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280" w:right="2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4.6. До відомості обліку підсумкової успішності заносяться сумарні результати в балах ПК та ПКЗ з урахуванням вимог, що викладені в п. 4.5.</w:t>
      </w:r>
    </w:p>
    <w:p w:rsidR="00AA10FB" w:rsidRPr="00F166EE" w:rsidRDefault="00AA10FB" w:rsidP="00AA10FB">
      <w:pPr>
        <w:spacing w:line="0" w:lineRule="atLeast"/>
        <w:ind w:left="280" w:right="20" w:firstLine="530"/>
        <w:jc w:val="both"/>
        <w:rPr>
          <w:rFonts w:ascii="Times New Roman" w:eastAsia="Times New Roman" w:hAnsi="Times New Roman"/>
          <w:sz w:val="28"/>
          <w:lang w:val="uk-UA"/>
        </w:rPr>
        <w:sectPr w:rsidR="00AA10FB" w:rsidRPr="00F166EE"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69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</w:pPr>
      <w:r w:rsidRPr="00F166EE">
        <w:rPr>
          <w:rFonts w:ascii="Times New Roman" w:eastAsia="Times New Roman" w:hAnsi="Times New Roman"/>
          <w:sz w:val="24"/>
          <w:lang w:val="uk-UA"/>
        </w:rPr>
        <w:t>3</w:t>
      </w: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  <w:sectPr w:rsidR="00AA10FB" w:rsidRPr="00F166EE">
          <w:type w:val="continuous"/>
          <w:pgSz w:w="11900" w:h="16838"/>
          <w:pgMar w:top="1138" w:right="846" w:bottom="149" w:left="1440" w:header="0" w:footer="0" w:gutter="0"/>
          <w:cols w:space="0" w:equalWidth="0">
            <w:col w:w="9620"/>
          </w:cols>
          <w:docGrid w:linePitch="360"/>
        </w:sectPr>
      </w:pPr>
    </w:p>
    <w:p w:rsidR="00AA10FB" w:rsidRPr="00F166EE" w:rsidRDefault="00AA10FB" w:rsidP="00AA10FB">
      <w:pPr>
        <w:spacing w:line="237" w:lineRule="auto"/>
        <w:ind w:left="280" w:right="380" w:firstLine="530"/>
        <w:jc w:val="both"/>
        <w:rPr>
          <w:rFonts w:ascii="Times New Roman" w:eastAsia="Times New Roman" w:hAnsi="Times New Roman"/>
          <w:sz w:val="28"/>
          <w:lang w:val="uk-UA"/>
        </w:rPr>
      </w:pPr>
      <w:bookmarkStart w:id="3" w:name="page4"/>
      <w:bookmarkEnd w:id="3"/>
      <w:r w:rsidRPr="00F166EE">
        <w:rPr>
          <w:rFonts w:ascii="Times New Roman" w:eastAsia="Times New Roman" w:hAnsi="Times New Roman"/>
          <w:sz w:val="28"/>
          <w:lang w:val="uk-UA"/>
        </w:rPr>
        <w:lastRenderedPageBreak/>
        <w:t xml:space="preserve">4.7. ПКЗ та ліквідація академічної заборгованості здійснюється відповідно до наказу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ди</w:t>
      </w:r>
      <w:r w:rsidRPr="00F166EE">
        <w:rPr>
          <w:rFonts w:ascii="Times New Roman" w:eastAsia="Times New Roman" w:hAnsi="Times New Roman"/>
          <w:sz w:val="28"/>
          <w:lang w:val="uk-UA"/>
        </w:rPr>
        <w:t>ректора про проведення екзаменаційної сесії та викладачем відповідно до розкладу.</w:t>
      </w:r>
    </w:p>
    <w:p w:rsidR="00AA10FB" w:rsidRPr="00F166EE" w:rsidRDefault="00AA10FB" w:rsidP="00AA10FB">
      <w:pPr>
        <w:spacing w:line="14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8" w:lineRule="auto"/>
        <w:ind w:left="280" w:right="380" w:firstLine="53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4.8. Ліквідація академічної заборгованості відбувається з урахуванням вимог Положення про організацію освітнього процесу в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КЗ «Харківський професійний коледж спортивного профілю» ХОР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, наказів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ди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ректора, розпоряджень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заступника директора з навчально-методичної роботи, гол</w:t>
      </w:r>
      <w:r w:rsidR="00F166EE">
        <w:rPr>
          <w:rFonts w:ascii="Times New Roman" w:eastAsia="Times New Roman" w:hAnsi="Times New Roman"/>
          <w:sz w:val="28"/>
          <w:lang w:val="uk-UA"/>
        </w:rPr>
        <w:t>і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в циклової комісії</w:t>
      </w:r>
      <w:r w:rsidRPr="00F166EE">
        <w:rPr>
          <w:rFonts w:ascii="Times New Roman" w:eastAsia="Times New Roman" w:hAnsi="Times New Roman"/>
          <w:sz w:val="28"/>
          <w:lang w:val="uk-UA"/>
        </w:rPr>
        <w:t>.</w:t>
      </w:r>
    </w:p>
    <w:p w:rsidR="00AA10FB" w:rsidRPr="00F166EE" w:rsidRDefault="00AA10FB" w:rsidP="00AA10FB">
      <w:pPr>
        <w:spacing w:line="14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6" w:lineRule="auto"/>
        <w:ind w:left="260" w:right="36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4.9. Результати ПКЗ з дисциплін, за якими здійснювався поточний модульний контроль, оцінюються в діапазоні від 0 до 60 балів, здійснюються за екзаменаційними білетами і проводяться, як правило, усно.</w:t>
      </w:r>
    </w:p>
    <w:p w:rsidR="00AA10FB" w:rsidRPr="00F166EE" w:rsidRDefault="00AA10FB" w:rsidP="00AA10FB">
      <w:pPr>
        <w:spacing w:line="16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7" w:lineRule="auto"/>
        <w:ind w:left="260" w:right="36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4.10. За рішенням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циклової комісії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, затвердженим на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засіданні циклової комісії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, іспит з відповідної навчальної дисципліни може проводитись у письмовій формі. У такому разі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циклова комісія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окремо визначає критерії оцінювання за схемою «кількість правильних відповідей = кількість балів».</w:t>
      </w:r>
    </w:p>
    <w:p w:rsidR="00AA10FB" w:rsidRPr="00F166EE" w:rsidRDefault="00AA10FB" w:rsidP="00AA10FB">
      <w:pPr>
        <w:spacing w:line="3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800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4.11. При проведенні іспиту в усній формі оцінка повинна бути кратна 5</w:t>
      </w:r>
    </w:p>
    <w:p w:rsidR="00AA10FB" w:rsidRPr="00F166EE" w:rsidRDefault="00AA10FB" w:rsidP="00AA10FB">
      <w:pPr>
        <w:spacing w:line="0" w:lineRule="atLeast"/>
        <w:ind w:left="260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(0, 35, 40, 45, 50, 55, 60).</w:t>
      </w:r>
    </w:p>
    <w:p w:rsidR="00AA10FB" w:rsidRPr="00F166EE" w:rsidRDefault="00AA10FB" w:rsidP="00AA10FB">
      <w:pPr>
        <w:spacing w:line="13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4" w:lineRule="auto"/>
        <w:ind w:left="260" w:right="36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4.12. Критерії оцінювання знань і умінь студента повинні відповідати </w:t>
      </w:r>
      <w:proofErr w:type="spellStart"/>
      <w:r w:rsidRPr="00F166EE">
        <w:rPr>
          <w:rFonts w:ascii="Times New Roman" w:eastAsia="Times New Roman" w:hAnsi="Times New Roman"/>
          <w:sz w:val="28"/>
          <w:lang w:val="uk-UA"/>
        </w:rPr>
        <w:t>нижчевказаним</w:t>
      </w:r>
      <w:proofErr w:type="spellEnd"/>
      <w:r w:rsidRPr="00F166EE">
        <w:rPr>
          <w:rFonts w:ascii="Times New Roman" w:eastAsia="Times New Roman" w:hAnsi="Times New Roman"/>
          <w:sz w:val="28"/>
          <w:lang w:val="uk-UA"/>
        </w:rPr>
        <w:t xml:space="preserve"> параметрам:</w:t>
      </w:r>
    </w:p>
    <w:p w:rsidR="00AA10FB" w:rsidRPr="00F166EE" w:rsidRDefault="00AA10FB" w:rsidP="00AA10FB">
      <w:pPr>
        <w:spacing w:line="20" w:lineRule="exact"/>
        <w:rPr>
          <w:rFonts w:ascii="Times New Roman" w:eastAsia="Times New Roman" w:hAnsi="Times New Roman"/>
          <w:lang w:val="uk-UA"/>
        </w:rPr>
      </w:pPr>
      <w:r w:rsidRPr="00F166EE">
        <w:rPr>
          <w:rFonts w:ascii="Times New Roman" w:eastAsia="Times New Roman" w:hAnsi="Times New Roman"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228766" wp14:editId="1EB12D4C">
                <wp:simplePos x="0" y="0"/>
                <wp:positionH relativeFrom="column">
                  <wp:posOffset>163195</wp:posOffset>
                </wp:positionH>
                <wp:positionV relativeFrom="paragraph">
                  <wp:posOffset>214630</wp:posOffset>
                </wp:positionV>
                <wp:extent cx="6171565" cy="0"/>
                <wp:effectExtent l="10795" t="12700" r="8890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15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16.9pt" to="498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" strokeweight=".48pt"/>
            </w:pict>
          </mc:Fallback>
        </mc:AlternateContent>
      </w:r>
      <w:r w:rsidRPr="00F166EE">
        <w:rPr>
          <w:rFonts w:ascii="Times New Roman" w:eastAsia="Times New Roman" w:hAnsi="Times New Roman"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237CE7" wp14:editId="027B578E">
                <wp:simplePos x="0" y="0"/>
                <wp:positionH relativeFrom="column">
                  <wp:posOffset>166370</wp:posOffset>
                </wp:positionH>
                <wp:positionV relativeFrom="paragraph">
                  <wp:posOffset>211455</wp:posOffset>
                </wp:positionV>
                <wp:extent cx="0" cy="5148580"/>
                <wp:effectExtent l="13970" t="9525" r="5080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85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16.65pt" to="13.1pt,4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" strokeweight=".48pt"/>
            </w:pict>
          </mc:Fallback>
        </mc:AlternateContent>
      </w:r>
      <w:r w:rsidRPr="00F166EE">
        <w:rPr>
          <w:rFonts w:ascii="Times New Roman" w:eastAsia="Times New Roman" w:hAnsi="Times New Roman"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DA8773" wp14:editId="6A8B2EB4">
                <wp:simplePos x="0" y="0"/>
                <wp:positionH relativeFrom="column">
                  <wp:posOffset>1478280</wp:posOffset>
                </wp:positionH>
                <wp:positionV relativeFrom="paragraph">
                  <wp:posOffset>211455</wp:posOffset>
                </wp:positionV>
                <wp:extent cx="0" cy="5148580"/>
                <wp:effectExtent l="11430" t="9525" r="762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85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4pt,16.65pt" to="116.4pt,4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" strokeweight=".48pt"/>
            </w:pict>
          </mc:Fallback>
        </mc:AlternateContent>
      </w:r>
      <w:r w:rsidRPr="00F166EE">
        <w:rPr>
          <w:rFonts w:ascii="Times New Roman" w:eastAsia="Times New Roman" w:hAnsi="Times New Roman"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8B9DC2" wp14:editId="1F300AAC">
                <wp:simplePos x="0" y="0"/>
                <wp:positionH relativeFrom="column">
                  <wp:posOffset>6331585</wp:posOffset>
                </wp:positionH>
                <wp:positionV relativeFrom="paragraph">
                  <wp:posOffset>211455</wp:posOffset>
                </wp:positionV>
                <wp:extent cx="0" cy="5142865"/>
                <wp:effectExtent l="6985" t="9525" r="1206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2865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55pt,16.65pt" to="498.55pt,4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" strokeweight=".17781mm"/>
            </w:pict>
          </mc:Fallback>
        </mc:AlternateContent>
      </w:r>
    </w:p>
    <w:p w:rsidR="00AA10FB" w:rsidRPr="00F166EE" w:rsidRDefault="00AA10FB" w:rsidP="00AA10FB">
      <w:pPr>
        <w:spacing w:line="315" w:lineRule="exact"/>
        <w:rPr>
          <w:rFonts w:ascii="Times New Roman" w:eastAsia="Times New Roman" w:hAnsi="Times New Roman"/>
          <w:lang w:val="uk-UA"/>
        </w:rPr>
      </w:pPr>
    </w:p>
    <w:tbl>
      <w:tblPr>
        <w:tblW w:w="9720" w:type="dxa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360"/>
        <w:gridCol w:w="7300"/>
      </w:tblGrid>
      <w:tr w:rsidR="00AA10FB" w:rsidRPr="00F166EE" w:rsidTr="00463B6B">
        <w:trPr>
          <w:trHeight w:val="326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Кількість балів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Критерії оцінювання знань і умінь студента</w:t>
            </w:r>
          </w:p>
        </w:tc>
      </w:tr>
      <w:tr w:rsidR="00AA10FB" w:rsidRPr="00F166EE" w:rsidTr="00463B6B">
        <w:trPr>
          <w:trHeight w:val="308"/>
        </w:trPr>
        <w:tc>
          <w:tcPr>
            <w:tcW w:w="2060" w:type="dxa"/>
            <w:vMerge w:val="restart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  <w:t>60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Всебічне, систематичне і глибоке знання матеріалу,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vMerge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shd w:val="clear" w:color="auto" w:fill="auto"/>
            <w:vAlign w:val="bottom"/>
          </w:tcPr>
          <w:p w:rsidR="00AA10FB" w:rsidRPr="00F166EE" w:rsidRDefault="00AA10FB" w:rsidP="00463B6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передбаченого програмою навчальної дисципліни</w:t>
            </w:r>
            <w:r w:rsidR="00463B6B" w:rsidRPr="00F166EE">
              <w:rPr>
                <w:rFonts w:ascii="Times New Roman" w:eastAsia="Times New Roman" w:hAnsi="Times New Roman"/>
                <w:sz w:val="28"/>
                <w:lang w:val="uk-UA"/>
              </w:rPr>
              <w:t>.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Засвоєння основної та додаткової літератури,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shd w:val="clear" w:color="auto" w:fill="auto"/>
            <w:vAlign w:val="bottom"/>
          </w:tcPr>
          <w:p w:rsidR="00AA10FB" w:rsidRPr="00F166EE" w:rsidRDefault="00AA10FB" w:rsidP="00463B6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 xml:space="preserve">рекомендованої </w:t>
            </w:r>
            <w:r w:rsidR="00463B6B" w:rsidRPr="00F166EE">
              <w:rPr>
                <w:rFonts w:ascii="Times New Roman" w:eastAsia="Times New Roman" w:hAnsi="Times New Roman"/>
                <w:sz w:val="28"/>
                <w:lang w:val="uk-UA"/>
              </w:rPr>
              <w:t>в програмі навчальної дисципліни.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Здатність до самостійного поповнення знань з дисципліни</w:t>
            </w:r>
          </w:p>
        </w:tc>
      </w:tr>
      <w:tr w:rsidR="00AA10FB" w:rsidRPr="00F166EE" w:rsidTr="00463B6B">
        <w:trPr>
          <w:trHeight w:val="325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та використання отриманих знань у практичній роботі.</w:t>
            </w:r>
          </w:p>
        </w:tc>
      </w:tr>
      <w:tr w:rsidR="00AA10FB" w:rsidRPr="00F166EE" w:rsidTr="00463B6B">
        <w:trPr>
          <w:trHeight w:val="310"/>
        </w:trPr>
        <w:tc>
          <w:tcPr>
            <w:tcW w:w="2060" w:type="dxa"/>
            <w:vMerge w:val="restart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  <w:t>55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Повне знання матеріалу, передбаченого програмою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vMerge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навчальної дисципліни.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Засвоєння основної літератури та знайомство з додатковою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shd w:val="clear" w:color="auto" w:fill="auto"/>
            <w:vAlign w:val="bottom"/>
          </w:tcPr>
          <w:p w:rsidR="00AA10FB" w:rsidRPr="00F166EE" w:rsidRDefault="00AA10FB" w:rsidP="00463B6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літературою.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Здатність до самостійного поповнення знань з дисципліни,</w:t>
            </w:r>
          </w:p>
        </w:tc>
      </w:tr>
      <w:tr w:rsidR="00AA10FB" w:rsidRPr="00F166EE" w:rsidTr="00463B6B">
        <w:trPr>
          <w:trHeight w:val="325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розуміння їх значення для практичної роботи.</w:t>
            </w:r>
          </w:p>
        </w:tc>
      </w:tr>
      <w:tr w:rsidR="00AA10FB" w:rsidRPr="00F166EE" w:rsidTr="00463B6B">
        <w:trPr>
          <w:trHeight w:val="310"/>
        </w:trPr>
        <w:tc>
          <w:tcPr>
            <w:tcW w:w="2060" w:type="dxa"/>
            <w:vMerge w:val="restart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  <w:t>50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Достатньо повне знання матеріалу, передбаченого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vMerge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програмою навчальної дисципліни, за відсутності у відповіді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суттєвих неточностей.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463B6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Засвоєння основної літератури, рекомендованої.</w:t>
            </w:r>
          </w:p>
        </w:tc>
      </w:tr>
      <w:tr w:rsidR="00AA10FB" w:rsidRPr="00F166EE" w:rsidTr="00463B6B">
        <w:trPr>
          <w:trHeight w:val="322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Здатність до самостійного поповнення знань з дисципліни,</w:t>
            </w:r>
          </w:p>
        </w:tc>
      </w:tr>
      <w:tr w:rsidR="00AA10FB" w:rsidRPr="00F166EE" w:rsidTr="00463B6B">
        <w:trPr>
          <w:trHeight w:val="326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розуміння їх значення для практичної роботи.</w:t>
            </w:r>
          </w:p>
        </w:tc>
      </w:tr>
      <w:tr w:rsidR="00AA10FB" w:rsidRPr="00F166EE" w:rsidTr="00463B6B">
        <w:trPr>
          <w:trHeight w:val="299"/>
        </w:trPr>
        <w:tc>
          <w:tcPr>
            <w:tcW w:w="20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298" w:lineRule="exact"/>
              <w:ind w:left="12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73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298" w:lineRule="exac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Знання основного матеріалу, передбаченого програмою</w:t>
            </w:r>
          </w:p>
        </w:tc>
      </w:tr>
    </w:tbl>
    <w:p w:rsidR="00AA10FB" w:rsidRPr="00F166EE" w:rsidRDefault="00AA10FB" w:rsidP="00AA10FB">
      <w:pPr>
        <w:spacing w:line="24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numPr>
          <w:ilvl w:val="0"/>
          <w:numId w:val="6"/>
        </w:numPr>
        <w:tabs>
          <w:tab w:val="left" w:pos="2440"/>
        </w:tabs>
        <w:spacing w:line="234" w:lineRule="auto"/>
        <w:ind w:left="2440" w:right="740" w:hanging="1285"/>
        <w:rPr>
          <w:rFonts w:ascii="Times New Roman" w:eastAsia="Times New Roman" w:hAnsi="Times New Roman"/>
          <w:b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навчальної дисципліни, в обсязі, достатньому для подальшого навчання і майбутньої роботи за професією.</w:t>
      </w:r>
    </w:p>
    <w:p w:rsidR="00AA10FB" w:rsidRPr="00F166EE" w:rsidRDefault="00AA10FB" w:rsidP="00AA10FB">
      <w:pPr>
        <w:spacing w:line="2" w:lineRule="exact"/>
        <w:rPr>
          <w:rFonts w:ascii="Times New Roman" w:eastAsia="Times New Roman" w:hAnsi="Times New Roman"/>
          <w:b/>
          <w:sz w:val="28"/>
          <w:lang w:val="uk-UA"/>
        </w:rPr>
      </w:pPr>
    </w:p>
    <w:p w:rsidR="00AA10FB" w:rsidRPr="00F166EE" w:rsidRDefault="00AA10FB" w:rsidP="00AA10FB">
      <w:pPr>
        <w:spacing w:line="0" w:lineRule="atLeast"/>
        <w:ind w:left="2440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2. Засвоєння основної літератури, </w:t>
      </w:r>
      <w:r w:rsidR="00463B6B" w:rsidRPr="00F166EE">
        <w:rPr>
          <w:rFonts w:ascii="Times New Roman" w:eastAsia="Times New Roman" w:hAnsi="Times New Roman"/>
          <w:sz w:val="28"/>
          <w:lang w:val="uk-UA"/>
        </w:rPr>
        <w:t>рекомендованої</w:t>
      </w:r>
      <w:r w:rsidRPr="00F166EE">
        <w:rPr>
          <w:rFonts w:ascii="Times New Roman" w:eastAsia="Times New Roman" w:hAnsi="Times New Roman"/>
          <w:sz w:val="28"/>
          <w:lang w:val="uk-UA"/>
        </w:rPr>
        <w:t>.</w:t>
      </w:r>
    </w:p>
    <w:p w:rsidR="00AA10FB" w:rsidRPr="00F166EE" w:rsidRDefault="00AA10FB" w:rsidP="00AA10FB">
      <w:pPr>
        <w:spacing w:line="20" w:lineRule="exact"/>
        <w:rPr>
          <w:rFonts w:ascii="Times New Roman" w:eastAsia="Times New Roman" w:hAnsi="Times New Roman"/>
          <w:lang w:val="uk-UA"/>
        </w:rPr>
      </w:pPr>
      <w:r w:rsidRPr="00F166EE">
        <w:rPr>
          <w:rFonts w:ascii="Times New Roman" w:eastAsia="Times New Roman" w:hAnsi="Times New Roman"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16313E" wp14:editId="1B6BD950">
                <wp:simplePos x="0" y="0"/>
                <wp:positionH relativeFrom="column">
                  <wp:posOffset>163195</wp:posOffset>
                </wp:positionH>
                <wp:positionV relativeFrom="paragraph">
                  <wp:posOffset>6985</wp:posOffset>
                </wp:positionV>
                <wp:extent cx="6165215" cy="0"/>
                <wp:effectExtent l="10795" t="5080" r="571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.55pt" to="498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" strokeweight=".16931mm"/>
            </w:pict>
          </mc:Fallback>
        </mc:AlternateContent>
      </w:r>
      <w:r w:rsidRPr="00F166EE">
        <w:rPr>
          <w:rFonts w:ascii="Times New Roman" w:eastAsia="Times New Roman" w:hAnsi="Times New Roman"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7C97F9" wp14:editId="2DDEF0FE">
                <wp:simplePos x="0" y="0"/>
                <wp:positionH relativeFrom="column">
                  <wp:posOffset>6325235</wp:posOffset>
                </wp:positionH>
                <wp:positionV relativeFrom="paragraph">
                  <wp:posOffset>635</wp:posOffset>
                </wp:positionV>
                <wp:extent cx="12700" cy="12700"/>
                <wp:effectExtent l="635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98.05pt;margin-top:.05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" fillcolor="black" strokecolor="white"/>
            </w:pict>
          </mc:Fallback>
        </mc:AlternateContent>
      </w:r>
    </w:p>
    <w:p w:rsidR="00AA10FB" w:rsidRPr="00F166EE" w:rsidRDefault="00AA10FB" w:rsidP="00AA10FB">
      <w:pPr>
        <w:spacing w:line="20" w:lineRule="exact"/>
        <w:rPr>
          <w:rFonts w:ascii="Times New Roman" w:eastAsia="Times New Roman" w:hAnsi="Times New Roman"/>
          <w:lang w:val="uk-UA"/>
        </w:rPr>
        <w:sectPr w:rsidR="00AA10FB" w:rsidRPr="00F166EE">
          <w:pgSz w:w="11900" w:h="16838"/>
          <w:pgMar w:top="1138" w:right="486" w:bottom="149" w:left="1440" w:header="0" w:footer="0" w:gutter="0"/>
          <w:cols w:space="0" w:equalWidth="0">
            <w:col w:w="9980"/>
          </w:cols>
          <w:docGrid w:linePitch="360"/>
        </w:sectPr>
      </w:pPr>
    </w:p>
    <w:p w:rsidR="00AA10FB" w:rsidRPr="00F166EE" w:rsidRDefault="00AA10FB" w:rsidP="00AA10FB">
      <w:pPr>
        <w:spacing w:line="182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</w:pPr>
      <w:r w:rsidRPr="00F166EE">
        <w:rPr>
          <w:rFonts w:ascii="Times New Roman" w:eastAsia="Times New Roman" w:hAnsi="Times New Roman"/>
          <w:sz w:val="24"/>
          <w:lang w:val="uk-UA"/>
        </w:rPr>
        <w:t>4</w:t>
      </w: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  <w:sectPr w:rsidR="00AA10FB" w:rsidRPr="00F166EE">
          <w:type w:val="continuous"/>
          <w:pgSz w:w="11900" w:h="16838"/>
          <w:pgMar w:top="1138" w:right="486" w:bottom="149" w:left="1440" w:header="0" w:footer="0" w:gutter="0"/>
          <w:cols w:space="0" w:equalWidth="0">
            <w:col w:w="9980"/>
          </w:cols>
          <w:docGrid w:linePitch="360"/>
        </w:sectPr>
      </w:pPr>
    </w:p>
    <w:tbl>
      <w:tblPr>
        <w:tblW w:w="986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1800"/>
        <w:gridCol w:w="140"/>
        <w:gridCol w:w="340"/>
        <w:gridCol w:w="1320"/>
        <w:gridCol w:w="980"/>
        <w:gridCol w:w="700"/>
        <w:gridCol w:w="460"/>
        <w:gridCol w:w="560"/>
        <w:gridCol w:w="780"/>
        <w:gridCol w:w="1220"/>
        <w:gridCol w:w="1280"/>
        <w:gridCol w:w="140"/>
      </w:tblGrid>
      <w:tr w:rsidR="00AA10FB" w:rsidRPr="00F166EE" w:rsidTr="00B83EB0">
        <w:trPr>
          <w:trHeight w:val="326"/>
        </w:trPr>
        <w:tc>
          <w:tcPr>
            <w:tcW w:w="1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  <w:bookmarkStart w:id="4" w:name="page5"/>
            <w:bookmarkEnd w:id="4"/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7300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Помилки та суттєві неточності у відповіді на іспиті за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6360" w:type="dxa"/>
            <w:gridSpan w:val="8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наявності знань для їх самостійного усунення або за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5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3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допомогою викладача.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08"/>
        </w:trPr>
        <w:tc>
          <w:tcPr>
            <w:tcW w:w="194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  <w:t>40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Знання основного матеріалу, передбаченого програмою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94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6360" w:type="dxa"/>
            <w:gridSpan w:val="8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навчальної дисципліни, в обсязі, достатньому для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4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подальшого навчання і майбутньої роботи за професією.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Ознайомлення з основною літературою, рекомендованою</w:t>
            </w:r>
            <w:r w:rsidR="00B83EB0" w:rsidRPr="00F166EE">
              <w:rPr>
                <w:rFonts w:ascii="Times New Roman" w:eastAsia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Помилки у відповіді на іспиті за наявності знань для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5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усунення найсуттєвіших помилок за допомогою викладача.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10"/>
        </w:trPr>
        <w:tc>
          <w:tcPr>
            <w:tcW w:w="194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  <w:t>35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Прогалини в знаннях з певних частин основного матеріалу,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94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6360" w:type="dxa"/>
            <w:gridSpan w:val="8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передбаченого програмою навчальної дисципліни.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6020" w:type="dxa"/>
            <w:gridSpan w:val="7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Наявність помилок у відповіді на іспиті.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9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04"/>
        </w:trPr>
        <w:tc>
          <w:tcPr>
            <w:tcW w:w="194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  <w:t>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4" w:lineRule="exac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4" w:lineRule="exac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Відсутність знань значної частини основного матеріалу,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94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6360" w:type="dxa"/>
            <w:gridSpan w:val="8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передбаченого програмою навчальної дисципліни.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4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730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Неможливість продовжити навчання або здійснювати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6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професійну діяльність без проходження повторного курсу з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5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6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цієї дисципліни.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629"/>
        </w:trPr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9580" w:type="dxa"/>
            <w:gridSpan w:val="11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4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4.13.   Переведення   оцінки   за   100-бальною   шкалою   здійснюється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4"/>
        </w:trPr>
        <w:tc>
          <w:tcPr>
            <w:tcW w:w="4720" w:type="dxa"/>
            <w:gridSpan w:val="6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 xml:space="preserve">відповідно до </w:t>
            </w:r>
            <w:proofErr w:type="spellStart"/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нижчевказаної</w:t>
            </w:r>
            <w:proofErr w:type="spellEnd"/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 xml:space="preserve"> таблиці: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9"/>
        </w:trPr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04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За 100-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Оцінка за</w:t>
            </w:r>
          </w:p>
        </w:tc>
        <w:tc>
          <w:tcPr>
            <w:tcW w:w="2700" w:type="dxa"/>
            <w:gridSpan w:val="4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4" w:lineRule="exac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ВИЗНАЧЕННЯ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4" w:lineRule="exac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За національною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бальною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шкалою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8"/>
                <w:sz w:val="28"/>
                <w:lang w:val="uk-UA"/>
              </w:rPr>
              <w:t>системою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6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шкалою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ECTS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09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ВІДМІННО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9" w:lineRule="exact"/>
              <w:ind w:left="16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–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9" w:lineRule="exac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відмінне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виконання,</w:t>
            </w: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лише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90-100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right="380"/>
              <w:jc w:val="center"/>
              <w:rPr>
                <w:rFonts w:ascii="Times New Roman" w:eastAsia="Times New Roman" w:hAnsi="Times New Roman"/>
                <w:w w:val="98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8"/>
                <w:sz w:val="28"/>
                <w:lang w:val="uk-UA"/>
              </w:rPr>
              <w:t>А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незначною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кількістю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right="1000"/>
              <w:jc w:val="center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5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помилок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08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ДУЖЕ</w:t>
            </w: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ДОБРЕ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right="100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–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вище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5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середнього</w:t>
            </w: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3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рівня,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B83E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8</w:t>
            </w:r>
            <w:r w:rsidR="00B83EB0" w:rsidRPr="00F166EE">
              <w:rPr>
                <w:rFonts w:ascii="Times New Roman" w:eastAsia="Times New Roman" w:hAnsi="Times New Roman"/>
                <w:sz w:val="28"/>
                <w:lang w:val="uk-UA"/>
              </w:rPr>
              <w:t>2</w:t>
            </w: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-89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right="400"/>
              <w:jc w:val="center"/>
              <w:rPr>
                <w:rFonts w:ascii="Times New Roman" w:eastAsia="Times New Roman" w:hAnsi="Times New Roman"/>
                <w:w w:val="96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6"/>
                <w:sz w:val="28"/>
                <w:lang w:val="uk-UA"/>
              </w:rPr>
              <w:t>В</w:t>
            </w:r>
          </w:p>
        </w:tc>
        <w:tc>
          <w:tcPr>
            <w:tcW w:w="2700" w:type="dxa"/>
            <w:gridSpan w:val="4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кількома помилками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5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right="1000"/>
              <w:jc w:val="center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08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80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ДОБРЕ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4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–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300"/>
              <w:rPr>
                <w:rFonts w:ascii="Times New Roman" w:eastAsia="Times New Roman" w:hAnsi="Times New Roman"/>
                <w:w w:val="99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9"/>
                <w:sz w:val="28"/>
                <w:lang w:val="uk-UA"/>
              </w:rPr>
              <w:t>у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цілому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правильна робота, з певною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4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B83E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7</w:t>
            </w:r>
            <w:r w:rsidR="00B83EB0" w:rsidRPr="00F166EE">
              <w:rPr>
                <w:rFonts w:ascii="Times New Roman" w:eastAsia="Times New Roman" w:hAnsi="Times New Roman"/>
                <w:sz w:val="28"/>
                <w:lang w:val="uk-UA"/>
              </w:rPr>
              <w:t>4-81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right="400"/>
              <w:jc w:val="center"/>
              <w:rPr>
                <w:rFonts w:ascii="Times New Roman" w:eastAsia="Times New Roman" w:hAnsi="Times New Roman"/>
                <w:w w:val="96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6"/>
                <w:sz w:val="28"/>
                <w:lang w:val="uk-UA"/>
              </w:rPr>
              <w:t>С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кількістю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w w:val="96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w w:val="96"/>
                <w:sz w:val="28"/>
                <w:lang w:val="uk-UA"/>
              </w:rPr>
              <w:t>незначних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5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помилок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08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ЗАДОВІЛЬНО – непогано,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2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B83EB0" w:rsidP="00B83E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64</w:t>
            </w:r>
            <w:r w:rsidR="00AA10FB" w:rsidRPr="00F166EE">
              <w:rPr>
                <w:rFonts w:ascii="Times New Roman" w:eastAsia="Times New Roman" w:hAnsi="Times New Roman"/>
                <w:sz w:val="28"/>
                <w:lang w:val="uk-UA"/>
              </w:rPr>
              <w:t>-7</w:t>
            </w: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3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30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D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але  зі</w:t>
            </w: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значною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кількістю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B83EB0">
        <w:trPr>
          <w:trHeight w:val="326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недоліків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</w:tbl>
    <w:p w:rsidR="00AA10FB" w:rsidRPr="00F166EE" w:rsidRDefault="00AA10FB" w:rsidP="00AA10FB">
      <w:pPr>
        <w:rPr>
          <w:rFonts w:ascii="Times New Roman" w:eastAsia="Times New Roman" w:hAnsi="Times New Roman"/>
          <w:sz w:val="24"/>
          <w:lang w:val="uk-UA"/>
        </w:rPr>
        <w:sectPr w:rsidR="00AA10FB" w:rsidRPr="00F166EE">
          <w:pgSz w:w="11900" w:h="16838"/>
          <w:pgMar w:top="1112" w:right="366" w:bottom="149" w:left="1440" w:header="0" w:footer="0" w:gutter="0"/>
          <w:cols w:space="0" w:equalWidth="0">
            <w:col w:w="10100"/>
          </w:cols>
          <w:docGrid w:linePitch="360"/>
        </w:sect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2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</w:pPr>
      <w:r w:rsidRPr="00F166EE">
        <w:rPr>
          <w:rFonts w:ascii="Times New Roman" w:eastAsia="Times New Roman" w:hAnsi="Times New Roman"/>
          <w:sz w:val="24"/>
          <w:lang w:val="uk-UA"/>
        </w:rPr>
        <w:t>5</w:t>
      </w:r>
    </w:p>
    <w:p w:rsidR="00AA10FB" w:rsidRPr="00F166EE" w:rsidRDefault="00AA10FB" w:rsidP="00AA10FB">
      <w:pPr>
        <w:spacing w:line="0" w:lineRule="atLeast"/>
        <w:ind w:left="9500"/>
        <w:rPr>
          <w:rFonts w:ascii="Times New Roman" w:eastAsia="Times New Roman" w:hAnsi="Times New Roman"/>
          <w:sz w:val="24"/>
          <w:lang w:val="uk-UA"/>
        </w:rPr>
        <w:sectPr w:rsidR="00AA10FB" w:rsidRPr="00F166EE">
          <w:type w:val="continuous"/>
          <w:pgSz w:w="11900" w:h="16838"/>
          <w:pgMar w:top="1112" w:right="366" w:bottom="149" w:left="1440" w:header="0" w:footer="0" w:gutter="0"/>
          <w:cols w:space="0" w:equalWidth="0">
            <w:col w:w="10100"/>
          </w:cols>
          <w:docGrid w:linePitch="360"/>
        </w:sect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800"/>
        <w:gridCol w:w="1720"/>
        <w:gridCol w:w="540"/>
        <w:gridCol w:w="1220"/>
        <w:gridCol w:w="2640"/>
      </w:tblGrid>
      <w:tr w:rsidR="00AA10FB" w:rsidRPr="00F166EE" w:rsidTr="00D54CB0">
        <w:trPr>
          <w:trHeight w:val="326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  <w:bookmarkStart w:id="5" w:name="page6"/>
            <w:bookmarkEnd w:id="5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34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ДОСТАТНЬО – виконання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right="1140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3</w:t>
            </w:r>
          </w:p>
        </w:tc>
      </w:tr>
      <w:tr w:rsidR="00AA10FB" w:rsidRPr="00F166EE" w:rsidTr="00D54CB0">
        <w:trPr>
          <w:trHeight w:val="32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задовольняє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мінімальні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B83E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60-6</w:t>
            </w:r>
            <w:r w:rsidR="00B83EB0" w:rsidRPr="00F166EE">
              <w:rPr>
                <w:rFonts w:ascii="Times New Roman" w:eastAsia="Times New Roman" w:hAnsi="Times New Roman"/>
                <w:sz w:val="28"/>
                <w:lang w:val="uk-UA"/>
              </w:rPr>
              <w:t>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Е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критерії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9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0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НЕЗАДОВІЛЬНО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4" w:lineRule="exac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–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потрібно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попрацювати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B83EB0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35</w:t>
            </w:r>
            <w:r w:rsidR="00AA10FB" w:rsidRPr="00F166EE">
              <w:rPr>
                <w:rFonts w:ascii="Times New Roman" w:eastAsia="Times New Roman" w:hAnsi="Times New Roman"/>
                <w:sz w:val="28"/>
                <w:lang w:val="uk-UA"/>
              </w:rPr>
              <w:t>-59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FX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перед тим, як перескласти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5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right="1140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2</w:t>
            </w:r>
          </w:p>
        </w:tc>
      </w:tr>
      <w:tr w:rsidR="00AA10FB" w:rsidRPr="00F166EE" w:rsidTr="00D54CB0">
        <w:trPr>
          <w:trHeight w:val="30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НЕЗАДОВІЛЬНО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–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необхідна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серйозна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4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B83EB0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1-34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F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подальша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робота,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2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обов’язковий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повторний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AA10FB" w:rsidRPr="00F166EE" w:rsidTr="00D54CB0">
        <w:trPr>
          <w:trHeight w:val="325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F166EE">
              <w:rPr>
                <w:rFonts w:ascii="Times New Roman" w:eastAsia="Times New Roman" w:hAnsi="Times New Roman"/>
                <w:sz w:val="28"/>
                <w:lang w:val="uk-UA"/>
              </w:rPr>
              <w:t>курс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0FB" w:rsidRPr="00F166EE" w:rsidRDefault="00AA10FB" w:rsidP="00D54CB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</w:tbl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0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316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sz w:val="28"/>
          <w:lang w:val="uk-UA"/>
        </w:rPr>
      </w:pPr>
      <w:r w:rsidRPr="00F166EE">
        <w:rPr>
          <w:rFonts w:ascii="Times New Roman" w:eastAsia="Times New Roman" w:hAnsi="Times New Roman"/>
          <w:b/>
          <w:sz w:val="28"/>
          <w:lang w:val="uk-UA"/>
        </w:rPr>
        <w:t>V. КРИТЕРІЇ ОЦІНЮВАННЯ ЗНАНЬ І УМІНЬ ПРИ</w:t>
      </w:r>
    </w:p>
    <w:p w:rsidR="00AA10FB" w:rsidRPr="00F166EE" w:rsidRDefault="00AA10FB" w:rsidP="00AA10FB">
      <w:pPr>
        <w:spacing w:line="2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sz w:val="28"/>
          <w:lang w:val="uk-UA"/>
        </w:rPr>
      </w:pPr>
      <w:r w:rsidRPr="00F166EE">
        <w:rPr>
          <w:rFonts w:ascii="Times New Roman" w:eastAsia="Times New Roman" w:hAnsi="Times New Roman"/>
          <w:b/>
          <w:sz w:val="28"/>
          <w:lang w:val="uk-UA"/>
        </w:rPr>
        <w:t>ПРОВЕДЕННІ ДЕРЖАВНОЇ АТЕСТАЦІЇ</w:t>
      </w:r>
    </w:p>
    <w:p w:rsidR="00AA10FB" w:rsidRPr="00F166EE" w:rsidRDefault="00AA10FB" w:rsidP="00AA10FB">
      <w:pPr>
        <w:spacing w:line="330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48" w:lineRule="auto"/>
        <w:ind w:left="260" w:right="480" w:firstLine="540"/>
        <w:jc w:val="both"/>
        <w:rPr>
          <w:rFonts w:ascii="Times New Roman" w:eastAsia="Times New Roman" w:hAnsi="Times New Roman"/>
          <w:sz w:val="27"/>
          <w:lang w:val="uk-UA"/>
        </w:rPr>
      </w:pPr>
      <w:r w:rsidRPr="00F166EE">
        <w:rPr>
          <w:rFonts w:ascii="Times New Roman" w:eastAsia="Times New Roman" w:hAnsi="Times New Roman"/>
          <w:sz w:val="27"/>
          <w:lang w:val="uk-UA"/>
        </w:rPr>
        <w:t xml:space="preserve">5.1. Державна атестація здійснюється у формі усного іспиту. Іспит проводиться за екзаменаційними білетами, кожний з яких містить 3-4 питання. Перелік питань визначає </w:t>
      </w:r>
      <w:r w:rsidR="00B83EB0" w:rsidRPr="00F166EE">
        <w:rPr>
          <w:rFonts w:ascii="Times New Roman" w:eastAsia="Times New Roman" w:hAnsi="Times New Roman"/>
          <w:sz w:val="27"/>
          <w:lang w:val="uk-UA"/>
        </w:rPr>
        <w:t>циклова комісія</w:t>
      </w:r>
      <w:r w:rsidRPr="00F166EE">
        <w:rPr>
          <w:rFonts w:ascii="Times New Roman" w:eastAsia="Times New Roman" w:hAnsi="Times New Roman"/>
          <w:sz w:val="27"/>
          <w:lang w:val="uk-UA"/>
        </w:rPr>
        <w:t>, що забезпечує викладання відповідної навчальної дисципліни.</w:t>
      </w:r>
    </w:p>
    <w:p w:rsidR="00AA10FB" w:rsidRPr="00F166EE" w:rsidRDefault="00AA10FB" w:rsidP="00AA10FB">
      <w:pPr>
        <w:spacing w:line="6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6" w:lineRule="auto"/>
        <w:ind w:left="260" w:right="48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>5.2. Результати складання державного іспиту оцінюються за національною шкалою оцінювання: «відмінно», «добре», «задовільно», «незадовільно».</w:t>
      </w:r>
    </w:p>
    <w:p w:rsidR="00AA10FB" w:rsidRPr="00F166EE" w:rsidRDefault="00AA10FB" w:rsidP="00AA10FB">
      <w:pPr>
        <w:spacing w:line="15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7" w:lineRule="auto"/>
        <w:ind w:left="260" w:right="48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5.3. Оцінка </w:t>
      </w:r>
      <w:r w:rsidRPr="00F166EE">
        <w:rPr>
          <w:rFonts w:ascii="Times New Roman" w:eastAsia="Times New Roman" w:hAnsi="Times New Roman"/>
          <w:b/>
          <w:i/>
          <w:sz w:val="28"/>
          <w:lang w:val="uk-UA"/>
        </w:rPr>
        <w:t>«відмінно»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виставляється, якщо студент виявив системне та глибоке знання навчального матеріалу, точно і вичерпно відповів на питання екзаменаційного білета, продемонстрував уміння застосовувати набуті знання для вирішення практичних завдань.</w:t>
      </w:r>
    </w:p>
    <w:p w:rsidR="00AA10FB" w:rsidRPr="00F166EE" w:rsidRDefault="00AA10FB" w:rsidP="00AA10FB">
      <w:pPr>
        <w:spacing w:line="17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7" w:lineRule="auto"/>
        <w:ind w:left="260" w:right="48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5.4. Оцінка </w:t>
      </w:r>
      <w:r w:rsidRPr="00F166EE">
        <w:rPr>
          <w:rFonts w:ascii="Times New Roman" w:eastAsia="Times New Roman" w:hAnsi="Times New Roman"/>
          <w:b/>
          <w:i/>
          <w:sz w:val="28"/>
          <w:lang w:val="uk-UA"/>
        </w:rPr>
        <w:t>«добре»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виставляється студенту, який продемонстрував достатньо повне знання матеріалу, але у відповіді допустив декілька несуттєвих неточностей (або не в повній мірі розкрив зміст одного з питань білета), виявив розуміння значення отриманих знань для практичної діяльності.</w:t>
      </w:r>
    </w:p>
    <w:p w:rsidR="00AA10FB" w:rsidRPr="00F166EE" w:rsidRDefault="00AA10FB" w:rsidP="00AA10FB">
      <w:pPr>
        <w:spacing w:line="19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7" w:lineRule="auto"/>
        <w:ind w:left="260" w:right="48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5.5. Оцінка </w:t>
      </w:r>
      <w:r w:rsidRPr="00F166EE">
        <w:rPr>
          <w:rFonts w:ascii="Times New Roman" w:eastAsia="Times New Roman" w:hAnsi="Times New Roman"/>
          <w:b/>
          <w:i/>
          <w:sz w:val="28"/>
          <w:lang w:val="uk-UA"/>
        </w:rPr>
        <w:t>«задовільно»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виставляється, якщо студент продемонстрував знання основного матеріалу дисципліни в обсязі, достатньому для роботи за професією, але допустив у відповіді суттєві неточності (або не в повній мірі розкрив зміст двох питань білета).</w:t>
      </w:r>
    </w:p>
    <w:p w:rsidR="00AA10FB" w:rsidRPr="00F166EE" w:rsidRDefault="00AA10FB" w:rsidP="00AA10FB">
      <w:pPr>
        <w:spacing w:line="17" w:lineRule="exact"/>
        <w:rPr>
          <w:rFonts w:ascii="Times New Roman" w:eastAsia="Times New Roman" w:hAnsi="Times New Roman"/>
          <w:lang w:val="uk-UA"/>
        </w:rPr>
      </w:pPr>
    </w:p>
    <w:p w:rsidR="00AA10FB" w:rsidRPr="00F166EE" w:rsidRDefault="00AA10FB" w:rsidP="00AA10FB">
      <w:pPr>
        <w:spacing w:line="238" w:lineRule="auto"/>
        <w:ind w:left="260" w:right="480" w:firstLine="540"/>
        <w:jc w:val="both"/>
        <w:rPr>
          <w:rFonts w:ascii="Times New Roman" w:eastAsia="Times New Roman" w:hAnsi="Times New Roman"/>
          <w:sz w:val="28"/>
          <w:lang w:val="uk-UA"/>
        </w:rPr>
      </w:pPr>
      <w:r w:rsidRPr="00F166EE">
        <w:rPr>
          <w:rFonts w:ascii="Times New Roman" w:eastAsia="Times New Roman" w:hAnsi="Times New Roman"/>
          <w:sz w:val="28"/>
          <w:lang w:val="uk-UA"/>
        </w:rPr>
        <w:t xml:space="preserve">5.6. Оцінка </w:t>
      </w:r>
      <w:r w:rsidRPr="00F166EE">
        <w:rPr>
          <w:rFonts w:ascii="Times New Roman" w:eastAsia="Times New Roman" w:hAnsi="Times New Roman"/>
          <w:b/>
          <w:i/>
          <w:sz w:val="28"/>
          <w:lang w:val="uk-UA"/>
        </w:rPr>
        <w:t>«незадовільно»</w:t>
      </w:r>
      <w:r w:rsidRPr="00F166EE">
        <w:rPr>
          <w:rFonts w:ascii="Times New Roman" w:eastAsia="Times New Roman" w:hAnsi="Times New Roman"/>
          <w:sz w:val="28"/>
          <w:lang w:val="uk-UA"/>
        </w:rPr>
        <w:t xml:space="preserve"> виставляється, якщо студент у відповіді на питання білета допустив суттєві помилки, продемонстрував очевидні прогалини в знаннях (незнання базових понять, категорій тощо), що свідчить про неможливість здійснювати професійну діяльність без додаткової підготовки з відповідної дисципліни.</w:t>
      </w:r>
    </w:p>
    <w:sectPr w:rsidR="00AA10FB" w:rsidRPr="00F1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6E87CC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D1B58B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507ED7AA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2EB141F2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1B71EFA"/>
    <w:lvl w:ilvl="0" w:tplc="FFFFFFFF">
      <w:start w:val="4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2"/>
    <w:rsid w:val="000038BD"/>
    <w:rsid w:val="00004B6B"/>
    <w:rsid w:val="000107C5"/>
    <w:rsid w:val="00012A88"/>
    <w:rsid w:val="000174EF"/>
    <w:rsid w:val="000225FE"/>
    <w:rsid w:val="00023F04"/>
    <w:rsid w:val="00027A8F"/>
    <w:rsid w:val="00034235"/>
    <w:rsid w:val="00034678"/>
    <w:rsid w:val="00037BE8"/>
    <w:rsid w:val="0004095C"/>
    <w:rsid w:val="000409B7"/>
    <w:rsid w:val="000471AA"/>
    <w:rsid w:val="000543DF"/>
    <w:rsid w:val="00055A95"/>
    <w:rsid w:val="000563B8"/>
    <w:rsid w:val="00066335"/>
    <w:rsid w:val="00067A48"/>
    <w:rsid w:val="000713F3"/>
    <w:rsid w:val="0007390C"/>
    <w:rsid w:val="00076955"/>
    <w:rsid w:val="000808AB"/>
    <w:rsid w:val="00080A0F"/>
    <w:rsid w:val="000825DE"/>
    <w:rsid w:val="00082D36"/>
    <w:rsid w:val="00083DD9"/>
    <w:rsid w:val="00084624"/>
    <w:rsid w:val="000864FF"/>
    <w:rsid w:val="000913B5"/>
    <w:rsid w:val="00091F6D"/>
    <w:rsid w:val="00092170"/>
    <w:rsid w:val="000930E5"/>
    <w:rsid w:val="00093EB5"/>
    <w:rsid w:val="00096C05"/>
    <w:rsid w:val="000974BF"/>
    <w:rsid w:val="000A1BE5"/>
    <w:rsid w:val="000A3616"/>
    <w:rsid w:val="000A6745"/>
    <w:rsid w:val="000A7830"/>
    <w:rsid w:val="000B0034"/>
    <w:rsid w:val="000B3F1B"/>
    <w:rsid w:val="000C1598"/>
    <w:rsid w:val="000C3AFC"/>
    <w:rsid w:val="000C76B2"/>
    <w:rsid w:val="000C7E45"/>
    <w:rsid w:val="000D19B2"/>
    <w:rsid w:val="000D4061"/>
    <w:rsid w:val="000D4280"/>
    <w:rsid w:val="000D569E"/>
    <w:rsid w:val="000D5BB5"/>
    <w:rsid w:val="000E5826"/>
    <w:rsid w:val="000E69D7"/>
    <w:rsid w:val="000F153D"/>
    <w:rsid w:val="000F1901"/>
    <w:rsid w:val="000F2CB8"/>
    <w:rsid w:val="000F3FE0"/>
    <w:rsid w:val="000F5527"/>
    <w:rsid w:val="000F6D19"/>
    <w:rsid w:val="000F73F9"/>
    <w:rsid w:val="00101005"/>
    <w:rsid w:val="001013D6"/>
    <w:rsid w:val="001015C1"/>
    <w:rsid w:val="001015E3"/>
    <w:rsid w:val="00103C65"/>
    <w:rsid w:val="001056C8"/>
    <w:rsid w:val="00106D40"/>
    <w:rsid w:val="00113B47"/>
    <w:rsid w:val="001169F3"/>
    <w:rsid w:val="001172D5"/>
    <w:rsid w:val="00120BBE"/>
    <w:rsid w:val="00122BE6"/>
    <w:rsid w:val="00124988"/>
    <w:rsid w:val="001254B4"/>
    <w:rsid w:val="00125C0A"/>
    <w:rsid w:val="00126F67"/>
    <w:rsid w:val="00130972"/>
    <w:rsid w:val="001324CA"/>
    <w:rsid w:val="0013292A"/>
    <w:rsid w:val="00134237"/>
    <w:rsid w:val="00140391"/>
    <w:rsid w:val="001422F0"/>
    <w:rsid w:val="001432F8"/>
    <w:rsid w:val="00143325"/>
    <w:rsid w:val="0014516F"/>
    <w:rsid w:val="001461F2"/>
    <w:rsid w:val="00152BA9"/>
    <w:rsid w:val="00152D17"/>
    <w:rsid w:val="001575B4"/>
    <w:rsid w:val="00160277"/>
    <w:rsid w:val="00161B57"/>
    <w:rsid w:val="0016218E"/>
    <w:rsid w:val="00163C84"/>
    <w:rsid w:val="0016527E"/>
    <w:rsid w:val="00173201"/>
    <w:rsid w:val="001734A2"/>
    <w:rsid w:val="00176EA8"/>
    <w:rsid w:val="0018050A"/>
    <w:rsid w:val="00180C30"/>
    <w:rsid w:val="00181F77"/>
    <w:rsid w:val="00183C67"/>
    <w:rsid w:val="0018400D"/>
    <w:rsid w:val="00186C0F"/>
    <w:rsid w:val="00187582"/>
    <w:rsid w:val="00191C16"/>
    <w:rsid w:val="001A3B55"/>
    <w:rsid w:val="001A6FF0"/>
    <w:rsid w:val="001A7F81"/>
    <w:rsid w:val="001B72E9"/>
    <w:rsid w:val="001C14FF"/>
    <w:rsid w:val="001C1AF3"/>
    <w:rsid w:val="001C282A"/>
    <w:rsid w:val="001C5431"/>
    <w:rsid w:val="001C6E40"/>
    <w:rsid w:val="001D11C1"/>
    <w:rsid w:val="001D2040"/>
    <w:rsid w:val="001D3210"/>
    <w:rsid w:val="001D6920"/>
    <w:rsid w:val="001E5315"/>
    <w:rsid w:val="001E6294"/>
    <w:rsid w:val="001E68AC"/>
    <w:rsid w:val="001F15FD"/>
    <w:rsid w:val="001F2985"/>
    <w:rsid w:val="001F2B9E"/>
    <w:rsid w:val="00200119"/>
    <w:rsid w:val="00200F64"/>
    <w:rsid w:val="00201949"/>
    <w:rsid w:val="00202EEB"/>
    <w:rsid w:val="0021093E"/>
    <w:rsid w:val="002155EE"/>
    <w:rsid w:val="0022599C"/>
    <w:rsid w:val="0022671B"/>
    <w:rsid w:val="0022679E"/>
    <w:rsid w:val="00235379"/>
    <w:rsid w:val="0024308D"/>
    <w:rsid w:val="0024690F"/>
    <w:rsid w:val="00247B80"/>
    <w:rsid w:val="00250079"/>
    <w:rsid w:val="00252597"/>
    <w:rsid w:val="00253A07"/>
    <w:rsid w:val="00260AF9"/>
    <w:rsid w:val="00263647"/>
    <w:rsid w:val="00267133"/>
    <w:rsid w:val="0026777B"/>
    <w:rsid w:val="0027403E"/>
    <w:rsid w:val="00284AE6"/>
    <w:rsid w:val="00286BE0"/>
    <w:rsid w:val="00287937"/>
    <w:rsid w:val="002905D0"/>
    <w:rsid w:val="00291F75"/>
    <w:rsid w:val="002A0B8D"/>
    <w:rsid w:val="002A40D9"/>
    <w:rsid w:val="002A788F"/>
    <w:rsid w:val="002B0519"/>
    <w:rsid w:val="002B5CB3"/>
    <w:rsid w:val="002C3E42"/>
    <w:rsid w:val="002C5EFA"/>
    <w:rsid w:val="002C688F"/>
    <w:rsid w:val="002C76B1"/>
    <w:rsid w:val="002D080C"/>
    <w:rsid w:val="002D4A95"/>
    <w:rsid w:val="002E1A26"/>
    <w:rsid w:val="002E496D"/>
    <w:rsid w:val="002E5A1B"/>
    <w:rsid w:val="002F169F"/>
    <w:rsid w:val="002F27E2"/>
    <w:rsid w:val="002F2BC5"/>
    <w:rsid w:val="002F3FF0"/>
    <w:rsid w:val="0030148B"/>
    <w:rsid w:val="00301CD0"/>
    <w:rsid w:val="003051BA"/>
    <w:rsid w:val="00305732"/>
    <w:rsid w:val="00313852"/>
    <w:rsid w:val="00315A21"/>
    <w:rsid w:val="00315FCA"/>
    <w:rsid w:val="00324367"/>
    <w:rsid w:val="00327FF4"/>
    <w:rsid w:val="0033085E"/>
    <w:rsid w:val="00331857"/>
    <w:rsid w:val="00333D8A"/>
    <w:rsid w:val="00334D42"/>
    <w:rsid w:val="00335694"/>
    <w:rsid w:val="00336602"/>
    <w:rsid w:val="00341550"/>
    <w:rsid w:val="00343291"/>
    <w:rsid w:val="00350923"/>
    <w:rsid w:val="0035185A"/>
    <w:rsid w:val="0035733A"/>
    <w:rsid w:val="00362422"/>
    <w:rsid w:val="00362FFA"/>
    <w:rsid w:val="00364CA4"/>
    <w:rsid w:val="00371313"/>
    <w:rsid w:val="00372735"/>
    <w:rsid w:val="00380E6E"/>
    <w:rsid w:val="00384CC7"/>
    <w:rsid w:val="003914D8"/>
    <w:rsid w:val="00393390"/>
    <w:rsid w:val="003A0E8A"/>
    <w:rsid w:val="003A195E"/>
    <w:rsid w:val="003A1DC2"/>
    <w:rsid w:val="003A2063"/>
    <w:rsid w:val="003A320A"/>
    <w:rsid w:val="003A5417"/>
    <w:rsid w:val="003B1F44"/>
    <w:rsid w:val="003B2F86"/>
    <w:rsid w:val="003B4596"/>
    <w:rsid w:val="003C224D"/>
    <w:rsid w:val="003D6723"/>
    <w:rsid w:val="003D7CAA"/>
    <w:rsid w:val="003E1828"/>
    <w:rsid w:val="003E5CE1"/>
    <w:rsid w:val="003E62CB"/>
    <w:rsid w:val="003F25CC"/>
    <w:rsid w:val="00402447"/>
    <w:rsid w:val="00405689"/>
    <w:rsid w:val="004056CB"/>
    <w:rsid w:val="00410B1D"/>
    <w:rsid w:val="004112E3"/>
    <w:rsid w:val="00423D0B"/>
    <w:rsid w:val="00425535"/>
    <w:rsid w:val="0042766C"/>
    <w:rsid w:val="00431D8A"/>
    <w:rsid w:val="00437646"/>
    <w:rsid w:val="00443284"/>
    <w:rsid w:val="00443B1F"/>
    <w:rsid w:val="00443EC1"/>
    <w:rsid w:val="00452061"/>
    <w:rsid w:val="004533DB"/>
    <w:rsid w:val="00461BB4"/>
    <w:rsid w:val="00463329"/>
    <w:rsid w:val="00463B6B"/>
    <w:rsid w:val="0046451D"/>
    <w:rsid w:val="00467DC4"/>
    <w:rsid w:val="00472E79"/>
    <w:rsid w:val="00473927"/>
    <w:rsid w:val="004774B8"/>
    <w:rsid w:val="004829A2"/>
    <w:rsid w:val="004903C7"/>
    <w:rsid w:val="0049040B"/>
    <w:rsid w:val="0049147F"/>
    <w:rsid w:val="0049177C"/>
    <w:rsid w:val="00493E9C"/>
    <w:rsid w:val="00494421"/>
    <w:rsid w:val="00495FC3"/>
    <w:rsid w:val="00497236"/>
    <w:rsid w:val="004A01B1"/>
    <w:rsid w:val="004A1DAC"/>
    <w:rsid w:val="004A366A"/>
    <w:rsid w:val="004A4489"/>
    <w:rsid w:val="004B50FE"/>
    <w:rsid w:val="004C08E8"/>
    <w:rsid w:val="004C1214"/>
    <w:rsid w:val="004C16C0"/>
    <w:rsid w:val="004C2449"/>
    <w:rsid w:val="004C260E"/>
    <w:rsid w:val="004C652C"/>
    <w:rsid w:val="004D1AFB"/>
    <w:rsid w:val="004D3318"/>
    <w:rsid w:val="004D38FE"/>
    <w:rsid w:val="004E4672"/>
    <w:rsid w:val="004E7166"/>
    <w:rsid w:val="004F0EEF"/>
    <w:rsid w:val="004F1E69"/>
    <w:rsid w:val="004F2B48"/>
    <w:rsid w:val="004F6DED"/>
    <w:rsid w:val="00500A27"/>
    <w:rsid w:val="0050110C"/>
    <w:rsid w:val="00507775"/>
    <w:rsid w:val="00513AE9"/>
    <w:rsid w:val="00513B37"/>
    <w:rsid w:val="00516FA3"/>
    <w:rsid w:val="00517184"/>
    <w:rsid w:val="005262BF"/>
    <w:rsid w:val="005266E1"/>
    <w:rsid w:val="00526AE1"/>
    <w:rsid w:val="005316B6"/>
    <w:rsid w:val="00532EC5"/>
    <w:rsid w:val="00534AD1"/>
    <w:rsid w:val="00536344"/>
    <w:rsid w:val="00540EB2"/>
    <w:rsid w:val="005440CC"/>
    <w:rsid w:val="00544C64"/>
    <w:rsid w:val="00545AC4"/>
    <w:rsid w:val="00550066"/>
    <w:rsid w:val="00550B03"/>
    <w:rsid w:val="00553D60"/>
    <w:rsid w:val="005553D6"/>
    <w:rsid w:val="0056007D"/>
    <w:rsid w:val="00563B78"/>
    <w:rsid w:val="0057045A"/>
    <w:rsid w:val="00570EE8"/>
    <w:rsid w:val="00576B00"/>
    <w:rsid w:val="005824ED"/>
    <w:rsid w:val="005853F0"/>
    <w:rsid w:val="00585933"/>
    <w:rsid w:val="0059686F"/>
    <w:rsid w:val="00596B2C"/>
    <w:rsid w:val="0059775D"/>
    <w:rsid w:val="005A352B"/>
    <w:rsid w:val="005A3A5C"/>
    <w:rsid w:val="005A3B0C"/>
    <w:rsid w:val="005A6E5D"/>
    <w:rsid w:val="005A7D6B"/>
    <w:rsid w:val="005B44A2"/>
    <w:rsid w:val="005B52EA"/>
    <w:rsid w:val="005C1ECE"/>
    <w:rsid w:val="005C6B2C"/>
    <w:rsid w:val="005C79F6"/>
    <w:rsid w:val="005D03C7"/>
    <w:rsid w:val="005D2091"/>
    <w:rsid w:val="005D257F"/>
    <w:rsid w:val="005D6AD9"/>
    <w:rsid w:val="005E406A"/>
    <w:rsid w:val="005E52CB"/>
    <w:rsid w:val="005E6B20"/>
    <w:rsid w:val="005E7063"/>
    <w:rsid w:val="005F4AAD"/>
    <w:rsid w:val="005F6833"/>
    <w:rsid w:val="0061526A"/>
    <w:rsid w:val="00620FFA"/>
    <w:rsid w:val="00622B73"/>
    <w:rsid w:val="00624CE9"/>
    <w:rsid w:val="00627146"/>
    <w:rsid w:val="00633A82"/>
    <w:rsid w:val="00633C68"/>
    <w:rsid w:val="00633C7A"/>
    <w:rsid w:val="0063570F"/>
    <w:rsid w:val="006366F9"/>
    <w:rsid w:val="00644CF5"/>
    <w:rsid w:val="00656B59"/>
    <w:rsid w:val="00662E6E"/>
    <w:rsid w:val="006641D3"/>
    <w:rsid w:val="00666199"/>
    <w:rsid w:val="0066756D"/>
    <w:rsid w:val="00667873"/>
    <w:rsid w:val="0067087F"/>
    <w:rsid w:val="006721F9"/>
    <w:rsid w:val="006778B9"/>
    <w:rsid w:val="0068171C"/>
    <w:rsid w:val="006827C3"/>
    <w:rsid w:val="0068469C"/>
    <w:rsid w:val="006853B7"/>
    <w:rsid w:val="00685407"/>
    <w:rsid w:val="00687401"/>
    <w:rsid w:val="00691EFC"/>
    <w:rsid w:val="00692715"/>
    <w:rsid w:val="00694F99"/>
    <w:rsid w:val="00695F37"/>
    <w:rsid w:val="006A1EC2"/>
    <w:rsid w:val="006A2285"/>
    <w:rsid w:val="006A6159"/>
    <w:rsid w:val="006B089A"/>
    <w:rsid w:val="006B4094"/>
    <w:rsid w:val="006B502C"/>
    <w:rsid w:val="006C66DE"/>
    <w:rsid w:val="006C7843"/>
    <w:rsid w:val="006D08B7"/>
    <w:rsid w:val="006D0C0D"/>
    <w:rsid w:val="006D3B41"/>
    <w:rsid w:val="006E1CD9"/>
    <w:rsid w:val="006E3702"/>
    <w:rsid w:val="006E539D"/>
    <w:rsid w:val="006E63DE"/>
    <w:rsid w:val="006F7B38"/>
    <w:rsid w:val="0070035D"/>
    <w:rsid w:val="00703CD3"/>
    <w:rsid w:val="00703CEE"/>
    <w:rsid w:val="00711F7F"/>
    <w:rsid w:val="00714F15"/>
    <w:rsid w:val="00715818"/>
    <w:rsid w:val="00722B1F"/>
    <w:rsid w:val="0072393F"/>
    <w:rsid w:val="007241DC"/>
    <w:rsid w:val="00730F64"/>
    <w:rsid w:val="00737DA6"/>
    <w:rsid w:val="00743210"/>
    <w:rsid w:val="007466F5"/>
    <w:rsid w:val="00750659"/>
    <w:rsid w:val="00760AA5"/>
    <w:rsid w:val="00765851"/>
    <w:rsid w:val="0077565F"/>
    <w:rsid w:val="00782796"/>
    <w:rsid w:val="007848F4"/>
    <w:rsid w:val="0078658F"/>
    <w:rsid w:val="00794AA4"/>
    <w:rsid w:val="00795A7B"/>
    <w:rsid w:val="00796162"/>
    <w:rsid w:val="007A0D6E"/>
    <w:rsid w:val="007A1E53"/>
    <w:rsid w:val="007A39AC"/>
    <w:rsid w:val="007A3A62"/>
    <w:rsid w:val="007A4640"/>
    <w:rsid w:val="007B08EA"/>
    <w:rsid w:val="007B3361"/>
    <w:rsid w:val="007B600C"/>
    <w:rsid w:val="007D4D99"/>
    <w:rsid w:val="007F0C71"/>
    <w:rsid w:val="007F2DAD"/>
    <w:rsid w:val="00800F2A"/>
    <w:rsid w:val="008013B1"/>
    <w:rsid w:val="00810CFD"/>
    <w:rsid w:val="00811F3B"/>
    <w:rsid w:val="00816A44"/>
    <w:rsid w:val="0082115E"/>
    <w:rsid w:val="00822924"/>
    <w:rsid w:val="008231C1"/>
    <w:rsid w:val="0082453E"/>
    <w:rsid w:val="008245DA"/>
    <w:rsid w:val="00824680"/>
    <w:rsid w:val="0082647F"/>
    <w:rsid w:val="00826924"/>
    <w:rsid w:val="0083538F"/>
    <w:rsid w:val="00836BFA"/>
    <w:rsid w:val="008377AF"/>
    <w:rsid w:val="00841B51"/>
    <w:rsid w:val="00844668"/>
    <w:rsid w:val="008539BD"/>
    <w:rsid w:val="00854709"/>
    <w:rsid w:val="00855A1C"/>
    <w:rsid w:val="008568B4"/>
    <w:rsid w:val="00861DE2"/>
    <w:rsid w:val="008640C2"/>
    <w:rsid w:val="008640EB"/>
    <w:rsid w:val="00865776"/>
    <w:rsid w:val="00881EC2"/>
    <w:rsid w:val="00882AF8"/>
    <w:rsid w:val="008937DC"/>
    <w:rsid w:val="00893EF2"/>
    <w:rsid w:val="00893F7B"/>
    <w:rsid w:val="008A341F"/>
    <w:rsid w:val="008B2FDD"/>
    <w:rsid w:val="008B3E2F"/>
    <w:rsid w:val="008B4D07"/>
    <w:rsid w:val="008B7CD9"/>
    <w:rsid w:val="008C04AC"/>
    <w:rsid w:val="008C2C43"/>
    <w:rsid w:val="008C4413"/>
    <w:rsid w:val="008C4C14"/>
    <w:rsid w:val="008C5DC1"/>
    <w:rsid w:val="008D04E1"/>
    <w:rsid w:val="008D16EE"/>
    <w:rsid w:val="008D2D8E"/>
    <w:rsid w:val="008E1E8C"/>
    <w:rsid w:val="008E5F93"/>
    <w:rsid w:val="008F2AD6"/>
    <w:rsid w:val="008F4111"/>
    <w:rsid w:val="008F6667"/>
    <w:rsid w:val="009011EE"/>
    <w:rsid w:val="00903F1A"/>
    <w:rsid w:val="009077D0"/>
    <w:rsid w:val="00914A16"/>
    <w:rsid w:val="00922678"/>
    <w:rsid w:val="00922C2D"/>
    <w:rsid w:val="0092567B"/>
    <w:rsid w:val="009259AF"/>
    <w:rsid w:val="00927A5E"/>
    <w:rsid w:val="00940472"/>
    <w:rsid w:val="00944CEE"/>
    <w:rsid w:val="00945018"/>
    <w:rsid w:val="009468C8"/>
    <w:rsid w:val="009501DC"/>
    <w:rsid w:val="009517B7"/>
    <w:rsid w:val="009529D9"/>
    <w:rsid w:val="00954352"/>
    <w:rsid w:val="00955D18"/>
    <w:rsid w:val="009579FF"/>
    <w:rsid w:val="00960531"/>
    <w:rsid w:val="009621E6"/>
    <w:rsid w:val="009630DE"/>
    <w:rsid w:val="00963C6C"/>
    <w:rsid w:val="009648C0"/>
    <w:rsid w:val="00965E44"/>
    <w:rsid w:val="0096627F"/>
    <w:rsid w:val="00967FD6"/>
    <w:rsid w:val="009706DF"/>
    <w:rsid w:val="00972050"/>
    <w:rsid w:val="0097449C"/>
    <w:rsid w:val="00976568"/>
    <w:rsid w:val="009800BA"/>
    <w:rsid w:val="00981A56"/>
    <w:rsid w:val="00982740"/>
    <w:rsid w:val="00983381"/>
    <w:rsid w:val="00991B48"/>
    <w:rsid w:val="00994B27"/>
    <w:rsid w:val="009970B5"/>
    <w:rsid w:val="009A024C"/>
    <w:rsid w:val="009A32E9"/>
    <w:rsid w:val="009A4442"/>
    <w:rsid w:val="009A6263"/>
    <w:rsid w:val="009A6EB8"/>
    <w:rsid w:val="009B44B8"/>
    <w:rsid w:val="009B725C"/>
    <w:rsid w:val="009C11E3"/>
    <w:rsid w:val="009C42F9"/>
    <w:rsid w:val="009C7513"/>
    <w:rsid w:val="009D2758"/>
    <w:rsid w:val="009D2FF0"/>
    <w:rsid w:val="009D33B9"/>
    <w:rsid w:val="009D4744"/>
    <w:rsid w:val="009D558E"/>
    <w:rsid w:val="009E07BC"/>
    <w:rsid w:val="009E4860"/>
    <w:rsid w:val="009F200B"/>
    <w:rsid w:val="009F247E"/>
    <w:rsid w:val="009F3B67"/>
    <w:rsid w:val="00A053E2"/>
    <w:rsid w:val="00A0631E"/>
    <w:rsid w:val="00A1070E"/>
    <w:rsid w:val="00A1470E"/>
    <w:rsid w:val="00A16219"/>
    <w:rsid w:val="00A162AB"/>
    <w:rsid w:val="00A165EF"/>
    <w:rsid w:val="00A205DB"/>
    <w:rsid w:val="00A335AE"/>
    <w:rsid w:val="00A36099"/>
    <w:rsid w:val="00A36EBD"/>
    <w:rsid w:val="00A53EB9"/>
    <w:rsid w:val="00A61D6B"/>
    <w:rsid w:val="00A665F9"/>
    <w:rsid w:val="00A67432"/>
    <w:rsid w:val="00A7390A"/>
    <w:rsid w:val="00A74CA6"/>
    <w:rsid w:val="00A74DE5"/>
    <w:rsid w:val="00A7543D"/>
    <w:rsid w:val="00A8307D"/>
    <w:rsid w:val="00A85953"/>
    <w:rsid w:val="00A93E6C"/>
    <w:rsid w:val="00A96184"/>
    <w:rsid w:val="00A9629B"/>
    <w:rsid w:val="00AA045F"/>
    <w:rsid w:val="00AA10FB"/>
    <w:rsid w:val="00AA3BD9"/>
    <w:rsid w:val="00AA5669"/>
    <w:rsid w:val="00AA5E69"/>
    <w:rsid w:val="00AA60ED"/>
    <w:rsid w:val="00AA76CD"/>
    <w:rsid w:val="00AB2522"/>
    <w:rsid w:val="00AB361C"/>
    <w:rsid w:val="00AB5097"/>
    <w:rsid w:val="00AB5DCE"/>
    <w:rsid w:val="00AB69D3"/>
    <w:rsid w:val="00AC05D0"/>
    <w:rsid w:val="00AC48B7"/>
    <w:rsid w:val="00AC65DE"/>
    <w:rsid w:val="00AC6A75"/>
    <w:rsid w:val="00AC7F81"/>
    <w:rsid w:val="00AD7B52"/>
    <w:rsid w:val="00AE0E69"/>
    <w:rsid w:val="00AE2E72"/>
    <w:rsid w:val="00AE6566"/>
    <w:rsid w:val="00AE72F7"/>
    <w:rsid w:val="00AE7F01"/>
    <w:rsid w:val="00AF221A"/>
    <w:rsid w:val="00AF31DE"/>
    <w:rsid w:val="00AF56DE"/>
    <w:rsid w:val="00AF6755"/>
    <w:rsid w:val="00AF7688"/>
    <w:rsid w:val="00B01BC9"/>
    <w:rsid w:val="00B04915"/>
    <w:rsid w:val="00B04CB5"/>
    <w:rsid w:val="00B06FC1"/>
    <w:rsid w:val="00B22A26"/>
    <w:rsid w:val="00B22C44"/>
    <w:rsid w:val="00B2568B"/>
    <w:rsid w:val="00B261C0"/>
    <w:rsid w:val="00B327F9"/>
    <w:rsid w:val="00B33A2B"/>
    <w:rsid w:val="00B37BA7"/>
    <w:rsid w:val="00B4542C"/>
    <w:rsid w:val="00B469DE"/>
    <w:rsid w:val="00B52C30"/>
    <w:rsid w:val="00B54091"/>
    <w:rsid w:val="00B602A1"/>
    <w:rsid w:val="00B6513E"/>
    <w:rsid w:val="00B65312"/>
    <w:rsid w:val="00B709AC"/>
    <w:rsid w:val="00B70B7D"/>
    <w:rsid w:val="00B7155E"/>
    <w:rsid w:val="00B71861"/>
    <w:rsid w:val="00B71BBD"/>
    <w:rsid w:val="00B73D63"/>
    <w:rsid w:val="00B83923"/>
    <w:rsid w:val="00B83EB0"/>
    <w:rsid w:val="00B85710"/>
    <w:rsid w:val="00B94BDD"/>
    <w:rsid w:val="00BA13BF"/>
    <w:rsid w:val="00BA1F27"/>
    <w:rsid w:val="00BA26C5"/>
    <w:rsid w:val="00BA2B63"/>
    <w:rsid w:val="00BA334D"/>
    <w:rsid w:val="00BA4301"/>
    <w:rsid w:val="00BB1C69"/>
    <w:rsid w:val="00BB5565"/>
    <w:rsid w:val="00BB61D0"/>
    <w:rsid w:val="00BC09FE"/>
    <w:rsid w:val="00BD01EE"/>
    <w:rsid w:val="00BD2D5B"/>
    <w:rsid w:val="00BD3511"/>
    <w:rsid w:val="00BD563E"/>
    <w:rsid w:val="00BD5DB0"/>
    <w:rsid w:val="00BE0621"/>
    <w:rsid w:val="00BE0D45"/>
    <w:rsid w:val="00BE669A"/>
    <w:rsid w:val="00BF0B02"/>
    <w:rsid w:val="00BF1861"/>
    <w:rsid w:val="00BF3065"/>
    <w:rsid w:val="00BF7071"/>
    <w:rsid w:val="00BF7CAB"/>
    <w:rsid w:val="00C02477"/>
    <w:rsid w:val="00C0550C"/>
    <w:rsid w:val="00C05899"/>
    <w:rsid w:val="00C13667"/>
    <w:rsid w:val="00C14ED5"/>
    <w:rsid w:val="00C15D02"/>
    <w:rsid w:val="00C211B5"/>
    <w:rsid w:val="00C22120"/>
    <w:rsid w:val="00C305D5"/>
    <w:rsid w:val="00C30A04"/>
    <w:rsid w:val="00C31FFE"/>
    <w:rsid w:val="00C33DFC"/>
    <w:rsid w:val="00C36ABC"/>
    <w:rsid w:val="00C4044C"/>
    <w:rsid w:val="00C42D5A"/>
    <w:rsid w:val="00C52874"/>
    <w:rsid w:val="00C53800"/>
    <w:rsid w:val="00C555F4"/>
    <w:rsid w:val="00C56876"/>
    <w:rsid w:val="00C639ED"/>
    <w:rsid w:val="00C666C8"/>
    <w:rsid w:val="00C671FD"/>
    <w:rsid w:val="00C711FC"/>
    <w:rsid w:val="00C80C15"/>
    <w:rsid w:val="00C8191B"/>
    <w:rsid w:val="00C8489C"/>
    <w:rsid w:val="00C84FF6"/>
    <w:rsid w:val="00C9061D"/>
    <w:rsid w:val="00C910EB"/>
    <w:rsid w:val="00C9179D"/>
    <w:rsid w:val="00C92222"/>
    <w:rsid w:val="00C930C4"/>
    <w:rsid w:val="00C96EEF"/>
    <w:rsid w:val="00C970A4"/>
    <w:rsid w:val="00CA276B"/>
    <w:rsid w:val="00CA436C"/>
    <w:rsid w:val="00CA5A7B"/>
    <w:rsid w:val="00CA6B27"/>
    <w:rsid w:val="00CB3A11"/>
    <w:rsid w:val="00CB532E"/>
    <w:rsid w:val="00CB7203"/>
    <w:rsid w:val="00CC747D"/>
    <w:rsid w:val="00CD07C5"/>
    <w:rsid w:val="00CD09C9"/>
    <w:rsid w:val="00CD0A78"/>
    <w:rsid w:val="00CD424E"/>
    <w:rsid w:val="00CD4432"/>
    <w:rsid w:val="00CE0772"/>
    <w:rsid w:val="00CE10B3"/>
    <w:rsid w:val="00CE275F"/>
    <w:rsid w:val="00CE2E11"/>
    <w:rsid w:val="00CE6424"/>
    <w:rsid w:val="00CF1649"/>
    <w:rsid w:val="00CF28FB"/>
    <w:rsid w:val="00CF3901"/>
    <w:rsid w:val="00D011D3"/>
    <w:rsid w:val="00D034FD"/>
    <w:rsid w:val="00D053B8"/>
    <w:rsid w:val="00D06CD4"/>
    <w:rsid w:val="00D1019D"/>
    <w:rsid w:val="00D12B31"/>
    <w:rsid w:val="00D13203"/>
    <w:rsid w:val="00D16982"/>
    <w:rsid w:val="00D264EE"/>
    <w:rsid w:val="00D32379"/>
    <w:rsid w:val="00D441D3"/>
    <w:rsid w:val="00D44352"/>
    <w:rsid w:val="00D4568D"/>
    <w:rsid w:val="00D468FD"/>
    <w:rsid w:val="00D47329"/>
    <w:rsid w:val="00D47673"/>
    <w:rsid w:val="00D51B1E"/>
    <w:rsid w:val="00D577B1"/>
    <w:rsid w:val="00D578FB"/>
    <w:rsid w:val="00D57945"/>
    <w:rsid w:val="00D60059"/>
    <w:rsid w:val="00D6462B"/>
    <w:rsid w:val="00D67058"/>
    <w:rsid w:val="00D71403"/>
    <w:rsid w:val="00D73AB1"/>
    <w:rsid w:val="00D75A80"/>
    <w:rsid w:val="00D80CCA"/>
    <w:rsid w:val="00D8113D"/>
    <w:rsid w:val="00D84D2F"/>
    <w:rsid w:val="00D86329"/>
    <w:rsid w:val="00D8673B"/>
    <w:rsid w:val="00DA1A9A"/>
    <w:rsid w:val="00DB6A5F"/>
    <w:rsid w:val="00DC0CF2"/>
    <w:rsid w:val="00DC1DB0"/>
    <w:rsid w:val="00DC1F29"/>
    <w:rsid w:val="00DC4C53"/>
    <w:rsid w:val="00DD07F0"/>
    <w:rsid w:val="00DD2FF4"/>
    <w:rsid w:val="00DD5E08"/>
    <w:rsid w:val="00DE02D8"/>
    <w:rsid w:val="00DE1E49"/>
    <w:rsid w:val="00DE3CD7"/>
    <w:rsid w:val="00DE6144"/>
    <w:rsid w:val="00DF215C"/>
    <w:rsid w:val="00DF335B"/>
    <w:rsid w:val="00DF6B42"/>
    <w:rsid w:val="00DF6E2D"/>
    <w:rsid w:val="00DF7A99"/>
    <w:rsid w:val="00E017C7"/>
    <w:rsid w:val="00E07F07"/>
    <w:rsid w:val="00E11B30"/>
    <w:rsid w:val="00E20870"/>
    <w:rsid w:val="00E20BE0"/>
    <w:rsid w:val="00E21096"/>
    <w:rsid w:val="00E2314B"/>
    <w:rsid w:val="00E24417"/>
    <w:rsid w:val="00E310F1"/>
    <w:rsid w:val="00E322C8"/>
    <w:rsid w:val="00E43642"/>
    <w:rsid w:val="00E52D09"/>
    <w:rsid w:val="00E56BA8"/>
    <w:rsid w:val="00E609EB"/>
    <w:rsid w:val="00E64545"/>
    <w:rsid w:val="00E66404"/>
    <w:rsid w:val="00E6708B"/>
    <w:rsid w:val="00E714B8"/>
    <w:rsid w:val="00E751CD"/>
    <w:rsid w:val="00E75D11"/>
    <w:rsid w:val="00E80536"/>
    <w:rsid w:val="00E82C3F"/>
    <w:rsid w:val="00E92954"/>
    <w:rsid w:val="00E957DC"/>
    <w:rsid w:val="00EA0839"/>
    <w:rsid w:val="00EA474B"/>
    <w:rsid w:val="00EB40D3"/>
    <w:rsid w:val="00EB4D5C"/>
    <w:rsid w:val="00EB5F11"/>
    <w:rsid w:val="00EC1E5A"/>
    <w:rsid w:val="00EC42EC"/>
    <w:rsid w:val="00EC5C1D"/>
    <w:rsid w:val="00EC7BBF"/>
    <w:rsid w:val="00EC7F00"/>
    <w:rsid w:val="00ED09C7"/>
    <w:rsid w:val="00ED3E64"/>
    <w:rsid w:val="00ED4C38"/>
    <w:rsid w:val="00ED5E2B"/>
    <w:rsid w:val="00ED62B0"/>
    <w:rsid w:val="00EE6757"/>
    <w:rsid w:val="00EF0F37"/>
    <w:rsid w:val="00EF3C69"/>
    <w:rsid w:val="00EF7382"/>
    <w:rsid w:val="00EF7568"/>
    <w:rsid w:val="00EF79ED"/>
    <w:rsid w:val="00F032F3"/>
    <w:rsid w:val="00F05137"/>
    <w:rsid w:val="00F07379"/>
    <w:rsid w:val="00F1182C"/>
    <w:rsid w:val="00F166EE"/>
    <w:rsid w:val="00F168D9"/>
    <w:rsid w:val="00F239D3"/>
    <w:rsid w:val="00F23DB0"/>
    <w:rsid w:val="00F34806"/>
    <w:rsid w:val="00F35B83"/>
    <w:rsid w:val="00F3673C"/>
    <w:rsid w:val="00F371C0"/>
    <w:rsid w:val="00F37D07"/>
    <w:rsid w:val="00F40F6A"/>
    <w:rsid w:val="00F45C52"/>
    <w:rsid w:val="00F46596"/>
    <w:rsid w:val="00F465BD"/>
    <w:rsid w:val="00F478D0"/>
    <w:rsid w:val="00F5652D"/>
    <w:rsid w:val="00F574CA"/>
    <w:rsid w:val="00F60369"/>
    <w:rsid w:val="00F63AAA"/>
    <w:rsid w:val="00F64032"/>
    <w:rsid w:val="00F652CC"/>
    <w:rsid w:val="00F70B57"/>
    <w:rsid w:val="00F71311"/>
    <w:rsid w:val="00F7654E"/>
    <w:rsid w:val="00F81FCC"/>
    <w:rsid w:val="00F9507F"/>
    <w:rsid w:val="00FA4A12"/>
    <w:rsid w:val="00FA7876"/>
    <w:rsid w:val="00FB0D9F"/>
    <w:rsid w:val="00FB1148"/>
    <w:rsid w:val="00FB1FD5"/>
    <w:rsid w:val="00FB32E0"/>
    <w:rsid w:val="00FB5B4F"/>
    <w:rsid w:val="00FB5C6E"/>
    <w:rsid w:val="00FC48B6"/>
    <w:rsid w:val="00FC5DA8"/>
    <w:rsid w:val="00FC60C1"/>
    <w:rsid w:val="00FC6C17"/>
    <w:rsid w:val="00FD0FA6"/>
    <w:rsid w:val="00FD3AC2"/>
    <w:rsid w:val="00FD5296"/>
    <w:rsid w:val="00FD6B31"/>
    <w:rsid w:val="00FD7FC3"/>
    <w:rsid w:val="00FE2E01"/>
    <w:rsid w:val="00FE39BE"/>
    <w:rsid w:val="00FE7810"/>
    <w:rsid w:val="00FF3B08"/>
    <w:rsid w:val="00FF6356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F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B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B3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F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B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B3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6552</Words>
  <Characters>3736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2019-11-08T12:49:00Z</cp:lastPrinted>
  <dcterms:created xsi:type="dcterms:W3CDTF">2019-11-08T12:09:00Z</dcterms:created>
  <dcterms:modified xsi:type="dcterms:W3CDTF">2020-03-31T08:42:00Z</dcterms:modified>
</cp:coreProperties>
</file>