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C2" w:rsidRPr="002D35DF" w:rsidRDefault="003136C2" w:rsidP="003136C2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16CB7">
        <w:rPr>
          <w:b/>
          <w:noProof/>
          <w:lang w:val="uk-UA"/>
        </w:rPr>
        <w:t>УКРАЇНА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3136C2" w:rsidRPr="002D35DF" w:rsidRDefault="003136C2" w:rsidP="003136C2">
      <w:pPr>
        <w:jc w:val="center"/>
        <w:rPr>
          <w:b/>
          <w:sz w:val="28"/>
          <w:szCs w:val="28"/>
          <w:lang w:val="uk-UA"/>
        </w:rPr>
      </w:pPr>
    </w:p>
    <w:p w:rsidR="003136C2" w:rsidRPr="002D35DF" w:rsidRDefault="003136C2" w:rsidP="003136C2">
      <w:pPr>
        <w:pStyle w:val="1"/>
        <w:rPr>
          <w:szCs w:val="28"/>
        </w:rPr>
      </w:pPr>
      <w:r>
        <w:rPr>
          <w:szCs w:val="28"/>
        </w:rPr>
        <w:t>04.01.2016</w:t>
      </w:r>
      <w:r w:rsidRPr="002D35DF">
        <w:rPr>
          <w:szCs w:val="28"/>
        </w:rPr>
        <w:tab/>
      </w:r>
      <w:r w:rsidRPr="002D35DF">
        <w:rPr>
          <w:szCs w:val="28"/>
        </w:rPr>
        <w:tab/>
      </w:r>
      <w:r w:rsidRPr="002D35DF">
        <w:rPr>
          <w:szCs w:val="28"/>
        </w:rPr>
        <w:tab/>
      </w:r>
      <w:r w:rsidRPr="002D35DF">
        <w:rPr>
          <w:szCs w:val="28"/>
        </w:rPr>
        <w:tab/>
        <w:t xml:space="preserve">  </w:t>
      </w:r>
      <w:r w:rsidRPr="002D35DF">
        <w:rPr>
          <w:szCs w:val="28"/>
        </w:rPr>
        <w:tab/>
        <w:t xml:space="preserve">  Харків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№15</w:t>
      </w:r>
    </w:p>
    <w:p w:rsidR="003136C2" w:rsidRDefault="003136C2" w:rsidP="003136C2">
      <w:pPr>
        <w:pStyle w:val="3"/>
        <w:ind w:right="-82"/>
        <w:jc w:val="both"/>
        <w:rPr>
          <w:color w:val="000000"/>
          <w:sz w:val="28"/>
          <w:szCs w:val="28"/>
          <w:lang w:val="uk-UA"/>
        </w:rPr>
      </w:pPr>
    </w:p>
    <w:p w:rsidR="003136C2" w:rsidRDefault="003136C2" w:rsidP="003136C2">
      <w:pPr>
        <w:rPr>
          <w:b/>
          <w:color w:val="000000"/>
          <w:sz w:val="28"/>
          <w:szCs w:val="28"/>
          <w:lang w:val="uk-UA"/>
        </w:rPr>
      </w:pPr>
      <w:r w:rsidRPr="00475D86">
        <w:rPr>
          <w:b/>
          <w:color w:val="000000"/>
          <w:sz w:val="28"/>
          <w:szCs w:val="28"/>
          <w:lang w:val="uk-UA"/>
        </w:rPr>
        <w:t>Про</w:t>
      </w:r>
      <w:r w:rsidRPr="00A63B07">
        <w:rPr>
          <w:b/>
          <w:color w:val="000000"/>
          <w:sz w:val="28"/>
          <w:szCs w:val="28"/>
          <w:lang w:val="uk-UA"/>
        </w:rPr>
        <w:t xml:space="preserve"> створення комісії з </w:t>
      </w:r>
    </w:p>
    <w:p w:rsidR="003136C2" w:rsidRDefault="003136C2" w:rsidP="003136C2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</w:t>
      </w:r>
      <w:r w:rsidRPr="00A63B07">
        <w:rPr>
          <w:b/>
          <w:color w:val="000000"/>
          <w:sz w:val="28"/>
          <w:szCs w:val="28"/>
          <w:lang w:val="uk-UA"/>
        </w:rPr>
        <w:t>изначення</w:t>
      </w:r>
      <w:r>
        <w:rPr>
          <w:b/>
          <w:color w:val="000000"/>
          <w:sz w:val="28"/>
          <w:szCs w:val="28"/>
          <w:lang w:val="uk-UA"/>
        </w:rPr>
        <w:t xml:space="preserve">  </w:t>
      </w:r>
      <w:r w:rsidRPr="00A63B07">
        <w:rPr>
          <w:b/>
          <w:color w:val="000000"/>
          <w:sz w:val="28"/>
          <w:szCs w:val="28"/>
          <w:lang w:val="uk-UA"/>
        </w:rPr>
        <w:t xml:space="preserve">об’єктів </w:t>
      </w:r>
    </w:p>
    <w:p w:rsidR="003136C2" w:rsidRPr="00A63B07" w:rsidRDefault="003136C2" w:rsidP="003136C2">
      <w:pPr>
        <w:rPr>
          <w:b/>
          <w:color w:val="000000"/>
          <w:sz w:val="28"/>
          <w:szCs w:val="28"/>
          <w:lang w:val="uk-UA"/>
        </w:rPr>
      </w:pPr>
      <w:r w:rsidRPr="00A63B07">
        <w:rPr>
          <w:b/>
          <w:color w:val="000000"/>
          <w:sz w:val="28"/>
          <w:szCs w:val="28"/>
          <w:lang w:val="uk-UA"/>
        </w:rPr>
        <w:t>ремонтних робіт в училищі</w:t>
      </w:r>
    </w:p>
    <w:p w:rsidR="003136C2" w:rsidRDefault="003136C2" w:rsidP="003136C2">
      <w:pPr>
        <w:rPr>
          <w:color w:val="000000"/>
          <w:sz w:val="28"/>
          <w:szCs w:val="28"/>
          <w:lang w:val="uk-UA"/>
        </w:rPr>
      </w:pPr>
    </w:p>
    <w:p w:rsidR="003136C2" w:rsidRDefault="003136C2" w:rsidP="003136C2">
      <w:pPr>
        <w:rPr>
          <w:color w:val="000000"/>
          <w:sz w:val="28"/>
          <w:szCs w:val="28"/>
          <w:lang w:val="uk-UA"/>
        </w:rPr>
      </w:pP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Згідно з постановою Кабінету Міністрів України  від 05 травня 1997 року  № 409 «Про забезпечення надійності й безпечної експлуатації будівель, споруд та інженерних мереж», з метою правильної експлуатації, збереження та своєчасного ремонту будинків, споруд та окремих приміщень училища,</w:t>
      </w:r>
    </w:p>
    <w:p w:rsidR="003136C2" w:rsidRDefault="003136C2" w:rsidP="003136C2">
      <w:pPr>
        <w:jc w:val="both"/>
        <w:rPr>
          <w:color w:val="000000"/>
          <w:sz w:val="28"/>
          <w:szCs w:val="28"/>
          <w:lang w:val="uk-UA"/>
        </w:rPr>
      </w:pPr>
    </w:p>
    <w:p w:rsidR="003136C2" w:rsidRDefault="003136C2" w:rsidP="003136C2">
      <w:pPr>
        <w:jc w:val="both"/>
        <w:rPr>
          <w:color w:val="000000"/>
          <w:sz w:val="28"/>
          <w:szCs w:val="28"/>
          <w:lang w:val="uk-UA"/>
        </w:rPr>
      </w:pP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НАКАЗУЮ:</w:t>
      </w: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Створити комісію з визначення об’єктів ремонтних робіт в училищі у такому складі:</w:t>
      </w: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Ожго В.В.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заступник директора з адміністративно-господарської   роботи;</w:t>
      </w: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комісії:</w:t>
      </w:r>
      <w:r>
        <w:rPr>
          <w:color w:val="000000"/>
          <w:sz w:val="28"/>
          <w:szCs w:val="28"/>
          <w:lang w:val="uk-UA"/>
        </w:rPr>
        <w:tab/>
      </w: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Цапцин В.С.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інженер з охорони праці;</w:t>
      </w: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Квітчаста Л.П.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 комендант;</w:t>
      </w: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Ликов</w:t>
      </w:r>
      <w:proofErr w:type="spellEnd"/>
      <w:r>
        <w:rPr>
          <w:color w:val="000000"/>
          <w:sz w:val="28"/>
          <w:szCs w:val="28"/>
          <w:lang w:val="uk-UA"/>
        </w:rPr>
        <w:t xml:space="preserve"> К.Є.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завідувач спортивного   комплексу;</w:t>
      </w: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Кушнаренко</w:t>
      </w:r>
      <w:proofErr w:type="spellEnd"/>
      <w:r>
        <w:rPr>
          <w:color w:val="000000"/>
          <w:sz w:val="28"/>
          <w:szCs w:val="28"/>
          <w:lang w:val="uk-UA"/>
        </w:rPr>
        <w:t xml:space="preserve"> Т.О.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бухгалтер;</w:t>
      </w:r>
    </w:p>
    <w:p w:rsidR="003136C2" w:rsidRPr="00F31660" w:rsidRDefault="003136C2" w:rsidP="003136C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А.В.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31660">
        <w:rPr>
          <w:sz w:val="28"/>
          <w:szCs w:val="28"/>
          <w:lang w:val="uk-UA"/>
        </w:rPr>
        <w:tab/>
        <w:t>- водій;</w:t>
      </w:r>
    </w:p>
    <w:p w:rsidR="003136C2" w:rsidRPr="00F31660" w:rsidRDefault="003136C2" w:rsidP="003136C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Бондаренко В.Ю.</w:t>
      </w:r>
      <w:r w:rsidRPr="00F31660">
        <w:rPr>
          <w:sz w:val="28"/>
          <w:szCs w:val="28"/>
          <w:lang w:val="uk-UA"/>
        </w:rPr>
        <w:tab/>
      </w:r>
      <w:r w:rsidRPr="00F3166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інженер-електронник</w:t>
      </w:r>
      <w:r w:rsidRPr="00F31660">
        <w:rPr>
          <w:sz w:val="28"/>
          <w:szCs w:val="28"/>
          <w:lang w:val="uk-UA"/>
        </w:rPr>
        <w:t>;</w:t>
      </w:r>
    </w:p>
    <w:p w:rsidR="003136C2" w:rsidRPr="00F31660" w:rsidRDefault="003136C2" w:rsidP="003136C2">
      <w:pPr>
        <w:spacing w:line="360" w:lineRule="auto"/>
        <w:jc w:val="both"/>
        <w:rPr>
          <w:sz w:val="28"/>
          <w:szCs w:val="28"/>
          <w:lang w:val="uk-UA"/>
        </w:rPr>
      </w:pPr>
      <w:r w:rsidRPr="00F31660">
        <w:rPr>
          <w:sz w:val="28"/>
          <w:szCs w:val="28"/>
          <w:lang w:val="uk-UA"/>
        </w:rPr>
        <w:t>Губарєв М.А.</w:t>
      </w:r>
      <w:r w:rsidRPr="00F3166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3166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слюсар-сантехнік</w:t>
      </w:r>
      <w:r w:rsidRPr="00F31660">
        <w:rPr>
          <w:sz w:val="28"/>
          <w:szCs w:val="28"/>
          <w:lang w:val="uk-UA"/>
        </w:rPr>
        <w:t>.</w:t>
      </w:r>
    </w:p>
    <w:p w:rsidR="003136C2" w:rsidRDefault="003136C2" w:rsidP="003136C2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</w:p>
    <w:p w:rsidR="003136C2" w:rsidRDefault="003136C2" w:rsidP="003136C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виконанням даного наказу покладаю на заступника директора з адміністративно-господарчої роботи Ожго В.В.</w:t>
      </w:r>
    </w:p>
    <w:p w:rsidR="003136C2" w:rsidRDefault="003136C2" w:rsidP="003136C2">
      <w:pPr>
        <w:rPr>
          <w:color w:val="000000"/>
          <w:sz w:val="28"/>
          <w:szCs w:val="28"/>
          <w:lang w:val="uk-UA"/>
        </w:rPr>
      </w:pPr>
    </w:p>
    <w:p w:rsidR="003136C2" w:rsidRPr="00571827" w:rsidRDefault="003136C2" w:rsidP="003136C2">
      <w:pPr>
        <w:spacing w:line="360" w:lineRule="auto"/>
        <w:contextualSpacing/>
        <w:rPr>
          <w:b/>
          <w:color w:val="000000"/>
          <w:sz w:val="28"/>
          <w:szCs w:val="28"/>
          <w:lang w:val="uk-UA"/>
        </w:rPr>
      </w:pPr>
      <w:r w:rsidRPr="00571827">
        <w:rPr>
          <w:b/>
          <w:color w:val="000000"/>
          <w:sz w:val="28"/>
          <w:szCs w:val="28"/>
          <w:lang w:val="uk-UA"/>
        </w:rPr>
        <w:t>Директор   училища</w:t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</w:r>
      <w:r w:rsidRPr="00571827">
        <w:rPr>
          <w:b/>
          <w:color w:val="000000"/>
          <w:sz w:val="28"/>
          <w:szCs w:val="28"/>
          <w:lang w:val="uk-UA"/>
        </w:rPr>
        <w:tab/>
        <w:t>А.М. Попов</w:t>
      </w:r>
    </w:p>
    <w:p w:rsidR="003136C2" w:rsidRDefault="003136C2" w:rsidP="003136C2">
      <w:pPr>
        <w:contextualSpacing/>
        <w:rPr>
          <w:color w:val="000000"/>
          <w:sz w:val="20"/>
          <w:szCs w:val="20"/>
          <w:lang w:val="uk-UA"/>
        </w:rPr>
      </w:pPr>
    </w:p>
    <w:p w:rsidR="003136C2" w:rsidRPr="008978F7" w:rsidRDefault="003136C2" w:rsidP="003136C2">
      <w:pPr>
        <w:spacing w:line="360" w:lineRule="auto"/>
        <w:contextualSpacing/>
        <w:rPr>
          <w:color w:val="000000"/>
          <w:sz w:val="20"/>
          <w:szCs w:val="20"/>
          <w:lang w:val="uk-UA"/>
        </w:rPr>
      </w:pPr>
      <w:proofErr w:type="spellStart"/>
      <w:r>
        <w:rPr>
          <w:color w:val="000000"/>
          <w:sz w:val="20"/>
          <w:szCs w:val="20"/>
          <w:lang w:val="uk-UA"/>
        </w:rPr>
        <w:t>Крітова</w:t>
      </w:r>
      <w:proofErr w:type="spellEnd"/>
      <w:r>
        <w:rPr>
          <w:color w:val="000000"/>
          <w:sz w:val="20"/>
          <w:szCs w:val="20"/>
          <w:lang w:val="uk-UA"/>
        </w:rPr>
        <w:t>.  315-12-94</w:t>
      </w:r>
    </w:p>
    <w:p w:rsidR="003136C2" w:rsidRDefault="003136C2" w:rsidP="003136C2">
      <w:pPr>
        <w:spacing w:line="360" w:lineRule="auto"/>
        <w:rPr>
          <w:color w:val="000000"/>
          <w:sz w:val="28"/>
          <w:szCs w:val="28"/>
          <w:lang w:val="uk-UA"/>
        </w:rPr>
      </w:pPr>
    </w:p>
    <w:p w:rsidR="001458D0" w:rsidRPr="003136C2" w:rsidRDefault="001458D0" w:rsidP="003136C2"/>
    <w:sectPr w:rsidR="001458D0" w:rsidRPr="003136C2" w:rsidSect="00E56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91D"/>
    <w:multiLevelType w:val="hybridMultilevel"/>
    <w:tmpl w:val="7B0E34FC"/>
    <w:lvl w:ilvl="0" w:tplc="041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8F5A1D4A">
      <w:numFmt w:val="none"/>
      <w:lvlText w:val=""/>
      <w:lvlJc w:val="left"/>
      <w:pPr>
        <w:tabs>
          <w:tab w:val="num" w:pos="360"/>
        </w:tabs>
      </w:pPr>
    </w:lvl>
    <w:lvl w:ilvl="2" w:tplc="07B035DC">
      <w:numFmt w:val="none"/>
      <w:lvlText w:val=""/>
      <w:lvlJc w:val="left"/>
      <w:pPr>
        <w:tabs>
          <w:tab w:val="num" w:pos="360"/>
        </w:tabs>
      </w:pPr>
    </w:lvl>
    <w:lvl w:ilvl="3" w:tplc="8AD0C3BA">
      <w:numFmt w:val="none"/>
      <w:lvlText w:val=""/>
      <w:lvlJc w:val="left"/>
      <w:pPr>
        <w:tabs>
          <w:tab w:val="num" w:pos="360"/>
        </w:tabs>
      </w:pPr>
    </w:lvl>
    <w:lvl w:ilvl="4" w:tplc="64104768">
      <w:numFmt w:val="none"/>
      <w:lvlText w:val=""/>
      <w:lvlJc w:val="left"/>
      <w:pPr>
        <w:tabs>
          <w:tab w:val="num" w:pos="360"/>
        </w:tabs>
      </w:pPr>
    </w:lvl>
    <w:lvl w:ilvl="5" w:tplc="BC06D9E0">
      <w:numFmt w:val="none"/>
      <w:lvlText w:val=""/>
      <w:lvlJc w:val="left"/>
      <w:pPr>
        <w:tabs>
          <w:tab w:val="num" w:pos="360"/>
        </w:tabs>
      </w:pPr>
    </w:lvl>
    <w:lvl w:ilvl="6" w:tplc="E37ED552">
      <w:numFmt w:val="none"/>
      <w:lvlText w:val=""/>
      <w:lvlJc w:val="left"/>
      <w:pPr>
        <w:tabs>
          <w:tab w:val="num" w:pos="360"/>
        </w:tabs>
      </w:pPr>
    </w:lvl>
    <w:lvl w:ilvl="7" w:tplc="65AE39B2">
      <w:numFmt w:val="none"/>
      <w:lvlText w:val=""/>
      <w:lvlJc w:val="left"/>
      <w:pPr>
        <w:tabs>
          <w:tab w:val="num" w:pos="360"/>
        </w:tabs>
      </w:pPr>
    </w:lvl>
    <w:lvl w:ilvl="8" w:tplc="B9DE20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865034"/>
    <w:multiLevelType w:val="hybridMultilevel"/>
    <w:tmpl w:val="CA0012DA"/>
    <w:lvl w:ilvl="0" w:tplc="6E20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A5736"/>
    <w:multiLevelType w:val="hybridMultilevel"/>
    <w:tmpl w:val="49246396"/>
    <w:lvl w:ilvl="0" w:tplc="F1F00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A1D4A">
      <w:numFmt w:val="none"/>
      <w:lvlText w:val=""/>
      <w:lvlJc w:val="left"/>
      <w:pPr>
        <w:tabs>
          <w:tab w:val="num" w:pos="360"/>
        </w:tabs>
      </w:pPr>
    </w:lvl>
    <w:lvl w:ilvl="2" w:tplc="07B035DC">
      <w:numFmt w:val="none"/>
      <w:lvlText w:val=""/>
      <w:lvlJc w:val="left"/>
      <w:pPr>
        <w:tabs>
          <w:tab w:val="num" w:pos="360"/>
        </w:tabs>
      </w:pPr>
    </w:lvl>
    <w:lvl w:ilvl="3" w:tplc="8AD0C3BA">
      <w:numFmt w:val="none"/>
      <w:lvlText w:val=""/>
      <w:lvlJc w:val="left"/>
      <w:pPr>
        <w:tabs>
          <w:tab w:val="num" w:pos="360"/>
        </w:tabs>
      </w:pPr>
    </w:lvl>
    <w:lvl w:ilvl="4" w:tplc="64104768">
      <w:numFmt w:val="none"/>
      <w:lvlText w:val=""/>
      <w:lvlJc w:val="left"/>
      <w:pPr>
        <w:tabs>
          <w:tab w:val="num" w:pos="360"/>
        </w:tabs>
      </w:pPr>
    </w:lvl>
    <w:lvl w:ilvl="5" w:tplc="BC06D9E0">
      <w:numFmt w:val="none"/>
      <w:lvlText w:val=""/>
      <w:lvlJc w:val="left"/>
      <w:pPr>
        <w:tabs>
          <w:tab w:val="num" w:pos="360"/>
        </w:tabs>
      </w:pPr>
    </w:lvl>
    <w:lvl w:ilvl="6" w:tplc="E37ED552">
      <w:numFmt w:val="none"/>
      <w:lvlText w:val=""/>
      <w:lvlJc w:val="left"/>
      <w:pPr>
        <w:tabs>
          <w:tab w:val="num" w:pos="360"/>
        </w:tabs>
      </w:pPr>
    </w:lvl>
    <w:lvl w:ilvl="7" w:tplc="65AE39B2">
      <w:numFmt w:val="none"/>
      <w:lvlText w:val=""/>
      <w:lvlJc w:val="left"/>
      <w:pPr>
        <w:tabs>
          <w:tab w:val="num" w:pos="360"/>
        </w:tabs>
      </w:pPr>
    </w:lvl>
    <w:lvl w:ilvl="8" w:tplc="B9DE20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3A73"/>
    <w:rsid w:val="000D16B5"/>
    <w:rsid w:val="001458D0"/>
    <w:rsid w:val="003136C2"/>
    <w:rsid w:val="005B2CFA"/>
    <w:rsid w:val="006E3A73"/>
    <w:rsid w:val="007F680B"/>
    <w:rsid w:val="00A11B77"/>
    <w:rsid w:val="00A31199"/>
    <w:rsid w:val="00A76B72"/>
    <w:rsid w:val="00E5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A73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A7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56C43"/>
    <w:pPr>
      <w:spacing w:after="120"/>
    </w:pPr>
  </w:style>
  <w:style w:type="character" w:customStyle="1" w:styleId="a6">
    <w:name w:val="Основной текст Знак"/>
    <w:basedOn w:val="a0"/>
    <w:link w:val="a5"/>
    <w:rsid w:val="00E56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56C43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E56C4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3136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36C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Home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2016-01-27T10:52:00Z</dcterms:created>
  <dcterms:modified xsi:type="dcterms:W3CDTF">2016-01-27T10:52:00Z</dcterms:modified>
</cp:coreProperties>
</file>